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61" w:rsidRDefault="0094056A">
      <w:pPr>
        <w:tabs>
          <w:tab w:val="left" w:pos="1716"/>
        </w:tabs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533261" w:rsidRDefault="0094056A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缓检申请书</w:t>
      </w:r>
      <w:proofErr w:type="gramEnd"/>
    </w:p>
    <w:p w:rsidR="00533261" w:rsidRDefault="0094056A">
      <w:pPr>
        <w:spacing w:line="4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5D3E35" w:rsidRPr="005D3E3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="005D3E35" w:rsidRPr="005D3E3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32"/>
        </w:rPr>
        <w:t>。入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年瑞金市公开招聘卫生专业技术人员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瑞金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市</w:t>
      </w:r>
      <w:r w:rsidR="005D3E3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5D3E35" w:rsidRPr="005D3E3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岗位（岗位代码：</w:t>
      </w:r>
      <w:r w:rsidR="005D3E35" w:rsidRPr="005D3E3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）体检环节。因（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勾选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）原因现申请暂缓体检，本人承诺所提交信息真实准确，待下次组织补检时将按要求参加体检。</w:t>
      </w:r>
    </w:p>
    <w:p w:rsidR="00533261" w:rsidRDefault="0094056A">
      <w:pPr>
        <w:pStyle w:val="2"/>
        <w:adjustRightInd w:val="0"/>
        <w:snapToGrid w:val="0"/>
        <w:spacing w:line="400" w:lineRule="exact"/>
        <w:rPr>
          <w:rFonts w:ascii="楷体" w:eastAsia="楷体" w:hAnsi="楷体" w:cs="楷体" w:hint="default"/>
          <w:color w:val="auto"/>
        </w:rPr>
      </w:pPr>
      <w:r>
        <w:rPr>
          <w:rFonts w:ascii="Times New Roman" w:eastAsia="仿宋_GB2312" w:hAnsi="Times New Roman" w:cs="Times New Roman" w:hint="default"/>
          <w:color w:val="auto"/>
        </w:rPr>
        <w:t>暂</w:t>
      </w:r>
      <w:r>
        <w:rPr>
          <w:rFonts w:ascii="楷体" w:eastAsia="楷体" w:hAnsi="楷体" w:cs="楷体"/>
          <w:color w:val="auto"/>
        </w:rPr>
        <w:t>缓体检原因：</w:t>
      </w:r>
    </w:p>
    <w:p w:rsidR="00533261" w:rsidRDefault="0094056A" w:rsidP="008637E8">
      <w:pPr>
        <w:adjustRightInd w:val="0"/>
        <w:snapToGrid w:val="0"/>
        <w:spacing w:beforeLines="50" w:line="400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①体检前14天有中高风险地区（或有本土病例报告且已划定管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控区域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地区）所在县（市、区，直辖市为乡镇、街道）旅居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史人员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,体检前7天有中高风险地区（或有本土病例报告且已划定管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控区域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地区）所在设区市（除中高风险地区所在县区）旅居史人员，体检前28天有境外、港澳台地区旅居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史人员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;</w:t>
      </w:r>
    </w:p>
    <w:p w:rsidR="00533261" w:rsidRDefault="0094056A" w:rsidP="008637E8">
      <w:pPr>
        <w:adjustRightInd w:val="0"/>
        <w:snapToGrid w:val="0"/>
        <w:spacing w:beforeLines="50" w:line="400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②被判定为新冠肺炎确诊、疑似病例或无症状感染者的密切接触者、次密接触者和其他正在集中隔离、居家健康监测人员;</w:t>
      </w:r>
    </w:p>
    <w:p w:rsidR="00533261" w:rsidRDefault="0094056A" w:rsidP="008637E8">
      <w:pPr>
        <w:adjustRightInd w:val="0"/>
        <w:snapToGrid w:val="0"/>
        <w:spacing w:beforeLines="50" w:line="400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③已治愈出院的确诊病例和已解除集中隔离医学观察的无症状感染者,且尚在随访或健康观察期内的人员;</w:t>
      </w:r>
    </w:p>
    <w:p w:rsidR="00533261" w:rsidRDefault="0094056A" w:rsidP="008637E8">
      <w:pPr>
        <w:adjustRightInd w:val="0"/>
        <w:snapToGrid w:val="0"/>
        <w:spacing w:beforeLines="50" w:line="400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④健康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码显示为黄码或红码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的人员；</w:t>
      </w:r>
    </w:p>
    <w:p w:rsidR="00533261" w:rsidRDefault="0094056A" w:rsidP="008637E8">
      <w:pPr>
        <w:adjustRightInd w:val="0"/>
        <w:snapToGrid w:val="0"/>
        <w:spacing w:beforeLines="50" w:line="400" w:lineRule="exact"/>
        <w:ind w:firstLineChars="200" w:firstLine="643"/>
        <w:jc w:val="lef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⑤体检前48小时内出现发热（</w:t>
      </w:r>
      <w:r>
        <w:rPr>
          <w:rStyle w:val="a5"/>
          <w:rFonts w:ascii="Times New Roman" w:eastAsia="仿宋_GB2312" w:hAnsi="Times New Roman" w:cs="Times New Roman"/>
          <w:b w:val="0"/>
          <w:bCs/>
          <w:sz w:val="32"/>
          <w:szCs w:val="32"/>
          <w:shd w:val="clear" w:color="auto" w:fill="FFFFFF"/>
        </w:rPr>
        <w:t>≧N37. 3°C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），并有咳嗽、咽痛、腹泻、呕吐、嗅觉或味觉减退等症状的人员。</w:t>
      </w:r>
    </w:p>
    <w:p w:rsidR="00533261" w:rsidRDefault="0094056A">
      <w:pPr>
        <w:spacing w:line="520" w:lineRule="exact"/>
        <w:ind w:firstLineChars="1100" w:firstLine="35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申请人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33261" w:rsidRDefault="0094056A">
      <w:pPr>
        <w:spacing w:line="520" w:lineRule="exact"/>
        <w:ind w:leftChars="1064" w:left="3514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（本人手写签名并按右手或左手食指指纹）</w:t>
      </w:r>
    </w:p>
    <w:p w:rsidR="00533261" w:rsidRDefault="0094056A">
      <w:pPr>
        <w:spacing w:line="520" w:lineRule="exact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本人手机号码：</w:t>
      </w:r>
    </w:p>
    <w:p w:rsidR="00533261" w:rsidRDefault="0094056A">
      <w:pPr>
        <w:spacing w:line="520" w:lineRule="exact"/>
        <w:ind w:leftChars="2128" w:left="4469" w:firstLineChars="250" w:firstLine="80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8637E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33261" w:rsidRPr="0044621C" w:rsidRDefault="0094056A" w:rsidP="0044621C">
      <w:pPr>
        <w:spacing w:line="520" w:lineRule="exact"/>
        <w:rPr>
          <w:rFonts w:ascii="Times New Roman" w:eastAsia="仿宋_GB2312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pacing w:val="-11"/>
          <w:sz w:val="28"/>
          <w:szCs w:val="28"/>
        </w:rPr>
        <w:t>（申请人完整填写信息后签字并按指印，发清晰完整扫描件或图片至</w:t>
      </w:r>
      <w:r>
        <w:rPr>
          <w:rFonts w:ascii="Times New Roman" w:eastAsia="仿宋_GB2312" w:hAnsi="Times New Roman" w:cs="Times New Roman" w:hint="eastAsia"/>
          <w:b/>
          <w:bCs/>
          <w:spacing w:val="-11"/>
          <w:sz w:val="28"/>
          <w:szCs w:val="28"/>
        </w:rPr>
        <w:t>rjswjwrszck@163.com</w:t>
      </w:r>
      <w:r>
        <w:rPr>
          <w:rFonts w:ascii="Times New Roman" w:eastAsia="仿宋_GB2312" w:hAnsi="Times New Roman" w:cs="Times New Roman"/>
          <w:b/>
          <w:bCs/>
          <w:spacing w:val="-11"/>
          <w:sz w:val="28"/>
          <w:szCs w:val="28"/>
        </w:rPr>
        <w:t>）</w:t>
      </w:r>
    </w:p>
    <w:sectPr w:rsidR="00533261" w:rsidRPr="0044621C" w:rsidSect="00533261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6A" w:rsidRDefault="0094056A" w:rsidP="0094056A">
      <w:r>
        <w:separator/>
      </w:r>
    </w:p>
  </w:endnote>
  <w:endnote w:type="continuationSeparator" w:id="1">
    <w:p w:rsidR="0094056A" w:rsidRDefault="0094056A" w:rsidP="0094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6A" w:rsidRDefault="0094056A" w:rsidP="0094056A">
      <w:r>
        <w:separator/>
      </w:r>
    </w:p>
  </w:footnote>
  <w:footnote w:type="continuationSeparator" w:id="1">
    <w:p w:rsidR="0094056A" w:rsidRDefault="0094056A" w:rsidP="00940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Q4ZGI1NTU2ZWE2MmM5ZjM0MjJjMTg0M2RhMDdkOWQifQ=="/>
  </w:docVars>
  <w:rsids>
    <w:rsidRoot w:val="00172ACB"/>
    <w:rsid w:val="00172ACB"/>
    <w:rsid w:val="001E1AF2"/>
    <w:rsid w:val="0030314A"/>
    <w:rsid w:val="00305476"/>
    <w:rsid w:val="00347272"/>
    <w:rsid w:val="0044621C"/>
    <w:rsid w:val="00497E1E"/>
    <w:rsid w:val="005244E0"/>
    <w:rsid w:val="00533261"/>
    <w:rsid w:val="005B4891"/>
    <w:rsid w:val="005D2E75"/>
    <w:rsid w:val="005D3E35"/>
    <w:rsid w:val="007A61BF"/>
    <w:rsid w:val="007F066F"/>
    <w:rsid w:val="008637E8"/>
    <w:rsid w:val="0094056A"/>
    <w:rsid w:val="00A54252"/>
    <w:rsid w:val="00AD740B"/>
    <w:rsid w:val="00BA3931"/>
    <w:rsid w:val="00EC0643"/>
    <w:rsid w:val="0568670D"/>
    <w:rsid w:val="07351E35"/>
    <w:rsid w:val="0C4E1688"/>
    <w:rsid w:val="0D5528C6"/>
    <w:rsid w:val="13F02BA4"/>
    <w:rsid w:val="15AF1257"/>
    <w:rsid w:val="17970FD7"/>
    <w:rsid w:val="27C46B92"/>
    <w:rsid w:val="2A4C2E6E"/>
    <w:rsid w:val="45C16027"/>
    <w:rsid w:val="55542809"/>
    <w:rsid w:val="588C228D"/>
    <w:rsid w:val="59D979CB"/>
    <w:rsid w:val="5FAB3BB8"/>
    <w:rsid w:val="63EA5221"/>
    <w:rsid w:val="6D464F20"/>
    <w:rsid w:val="7066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533261"/>
    <w:pPr>
      <w:keepNext/>
      <w:keepLines/>
      <w:spacing w:before="260" w:after="260" w:line="416" w:lineRule="auto"/>
      <w:outlineLvl w:val="1"/>
    </w:pPr>
    <w:rPr>
      <w:rFonts w:ascii="Arial Unicode MS" w:eastAsia="Arial Unicode MS" w:hAnsi="Arial Unicode MS" w:cs="Arial Unicode MS" w:hint="eastAsia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33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33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533261"/>
    <w:rPr>
      <w:b/>
    </w:rPr>
  </w:style>
  <w:style w:type="character" w:customStyle="1" w:styleId="Char0">
    <w:name w:val="页眉 Char"/>
    <w:basedOn w:val="a0"/>
    <w:link w:val="a4"/>
    <w:uiPriority w:val="99"/>
    <w:semiHidden/>
    <w:rsid w:val="0053326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332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AutoBVT</cp:lastModifiedBy>
  <cp:revision>14</cp:revision>
  <cp:lastPrinted>2022-05-23T03:42:00Z</cp:lastPrinted>
  <dcterms:created xsi:type="dcterms:W3CDTF">2022-05-21T22:35:00Z</dcterms:created>
  <dcterms:modified xsi:type="dcterms:W3CDTF">2022-05-23T08:29:00Z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10DD32F4B0EF4C5187A05F8D99B152CA</vt:lpwstr>
  </property>
</Properties>
</file>