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val="en-US" w:eastAsia="zh-CN"/>
        </w:rPr>
        <w:t>2021</w:t>
      </w:r>
      <w:r>
        <w:rPr>
          <w:rFonts w:hint="eastAsia" w:ascii="方正小标宋简体" w:hAnsi="方正小标宋简体" w:eastAsia="方正小标宋简体" w:cs="方正小标宋简体"/>
          <w:b w:val="0"/>
          <w:bCs/>
          <w:color w:val="000000"/>
          <w:sz w:val="44"/>
          <w:szCs w:val="44"/>
        </w:rPr>
        <w:t>年部门预算本级财力安排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rPr>
        <w:t>专项资金</w:t>
      </w:r>
      <w:r>
        <w:rPr>
          <w:rFonts w:hint="eastAsia" w:ascii="方正小标宋简体" w:hAnsi="方正小标宋简体" w:eastAsia="方正小标宋简体" w:cs="方正小标宋简体"/>
          <w:b w:val="0"/>
          <w:bCs/>
          <w:color w:val="000000"/>
          <w:sz w:val="44"/>
          <w:szCs w:val="44"/>
          <w:lang w:eastAsia="zh-CN"/>
        </w:rPr>
        <w:t>及上级提前告知专项资金支出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eastAsia="zh-CN"/>
        </w:rPr>
        <w:t>预算</w:t>
      </w:r>
      <w:r>
        <w:rPr>
          <w:rFonts w:hint="eastAsia" w:ascii="方正小标宋简体" w:hAnsi="方正小标宋简体" w:eastAsia="方正小标宋简体" w:cs="方正小标宋简体"/>
          <w:b w:val="0"/>
          <w:bCs/>
          <w:color w:val="000000"/>
          <w:sz w:val="44"/>
          <w:szCs w:val="44"/>
        </w:rPr>
        <w:t>编制说明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b w:val="0"/>
          <w:bCs/>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Cs/>
          <w:color w:val="000000"/>
          <w:sz w:val="32"/>
          <w:szCs w:val="32"/>
        </w:rPr>
      </w:pPr>
      <w:r>
        <w:rPr>
          <w:rFonts w:hint="eastAsia" w:ascii="仿宋_GB2312" w:hAnsi="仿宋" w:eastAsia="仿宋_GB2312"/>
          <w:color w:val="000000"/>
          <w:sz w:val="32"/>
          <w:szCs w:val="32"/>
        </w:rPr>
        <w:t>根据上级文件要求及市委、市政府年度重点工作安排，</w:t>
      </w:r>
      <w:r>
        <w:rPr>
          <w:rFonts w:hint="eastAsia" w:ascii="仿宋_GB2312" w:hAnsi="仿宋" w:eastAsia="仿宋_GB2312"/>
          <w:b w:val="0"/>
          <w:bCs w:val="0"/>
          <w:color w:val="000000"/>
          <w:sz w:val="32"/>
          <w:szCs w:val="32"/>
        </w:rPr>
        <w:t>20</w:t>
      </w:r>
      <w:r>
        <w:rPr>
          <w:rFonts w:hint="eastAsia" w:ascii="仿宋_GB2312" w:hAnsi="仿宋" w:eastAsia="仿宋_GB2312"/>
          <w:b w:val="0"/>
          <w:bCs w:val="0"/>
          <w:color w:val="000000"/>
          <w:sz w:val="32"/>
          <w:szCs w:val="32"/>
          <w:lang w:val="en-US" w:eastAsia="zh-CN"/>
        </w:rPr>
        <w:t>21</w:t>
      </w:r>
      <w:r>
        <w:rPr>
          <w:rFonts w:hint="eastAsia" w:ascii="仿宋_GB2312" w:hAnsi="仿宋" w:eastAsia="仿宋_GB2312"/>
          <w:b w:val="0"/>
          <w:bCs w:val="0"/>
          <w:color w:val="000000"/>
          <w:sz w:val="32"/>
          <w:szCs w:val="32"/>
        </w:rPr>
        <w:t>年我市本级财力安排的专项支出</w:t>
      </w:r>
      <w:r>
        <w:rPr>
          <w:rFonts w:hint="eastAsia" w:ascii="仿宋_GB2312" w:hAnsi="仿宋" w:eastAsia="仿宋_GB2312"/>
          <w:b w:val="0"/>
          <w:bCs w:val="0"/>
          <w:color w:val="000000"/>
          <w:sz w:val="32"/>
          <w:szCs w:val="32"/>
          <w:lang w:val="en-US" w:eastAsia="zh-CN"/>
        </w:rPr>
        <w:t>87516.99</w:t>
      </w:r>
      <w:r>
        <w:rPr>
          <w:rFonts w:hint="eastAsia" w:ascii="仿宋_GB2312" w:hAnsi="仿宋" w:eastAsia="仿宋_GB2312"/>
          <w:b w:val="0"/>
          <w:bCs w:val="0"/>
          <w:color w:val="000000"/>
          <w:sz w:val="32"/>
          <w:szCs w:val="32"/>
        </w:rPr>
        <w:t>万元，其中</w:t>
      </w:r>
      <w:r>
        <w:rPr>
          <w:rFonts w:hint="eastAsia" w:ascii="仿宋_GB2312" w:hAnsi="仿宋" w:eastAsia="仿宋_GB2312"/>
          <w:color w:val="000000"/>
          <w:sz w:val="32"/>
          <w:szCs w:val="32"/>
        </w:rPr>
        <w:t>：专项经费</w:t>
      </w:r>
      <w:r>
        <w:rPr>
          <w:rFonts w:hint="eastAsia" w:ascii="仿宋_GB2312" w:hAnsi="仿宋" w:eastAsia="仿宋_GB2312"/>
          <w:b w:val="0"/>
          <w:bCs w:val="0"/>
          <w:color w:val="000000"/>
          <w:sz w:val="32"/>
          <w:szCs w:val="32"/>
          <w:lang w:val="en-US" w:eastAsia="zh-CN"/>
        </w:rPr>
        <w:t>54795.38</w:t>
      </w:r>
      <w:r>
        <w:rPr>
          <w:rFonts w:hint="eastAsia" w:ascii="仿宋_GB2312" w:hAnsi="仿宋" w:eastAsia="仿宋_GB2312"/>
          <w:color w:val="000000"/>
          <w:sz w:val="32"/>
          <w:szCs w:val="32"/>
        </w:rPr>
        <w:t>万元，</w:t>
      </w:r>
      <w:r>
        <w:rPr>
          <w:rFonts w:hint="eastAsia" w:ascii="仿宋_GB2312" w:hAnsi="仿宋" w:eastAsia="仿宋_GB2312"/>
          <w:bCs/>
          <w:color w:val="000000"/>
          <w:sz w:val="32"/>
          <w:szCs w:val="32"/>
        </w:rPr>
        <w:t>民生工程及配套资金</w:t>
      </w:r>
      <w:r>
        <w:rPr>
          <w:rFonts w:hint="eastAsia" w:ascii="仿宋_GB2312" w:hAnsi="仿宋" w:eastAsia="仿宋_GB2312"/>
          <w:bCs/>
          <w:color w:val="000000"/>
          <w:sz w:val="32"/>
          <w:szCs w:val="32"/>
          <w:lang w:val="en-US" w:eastAsia="zh-CN"/>
        </w:rPr>
        <w:t>32721.61</w:t>
      </w:r>
      <w:r>
        <w:rPr>
          <w:rFonts w:hint="eastAsia" w:ascii="仿宋_GB2312" w:hAnsi="仿宋" w:eastAsia="仿宋_GB2312"/>
          <w:bCs/>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上级提前下达专项资金是</w:t>
      </w:r>
      <w:r>
        <w:rPr>
          <w:rFonts w:hint="eastAsia" w:ascii="仿宋_GB2312" w:eastAsia="仿宋_GB2312"/>
          <w:sz w:val="32"/>
          <w:szCs w:val="32"/>
          <w:lang w:eastAsia="zh-CN"/>
        </w:rPr>
        <w:t>中央、</w:t>
      </w:r>
      <w:r>
        <w:rPr>
          <w:rFonts w:hint="eastAsia" w:ascii="仿宋_GB2312" w:eastAsia="仿宋_GB2312"/>
          <w:sz w:val="32"/>
          <w:szCs w:val="32"/>
        </w:rPr>
        <w:t>省、</w:t>
      </w:r>
      <w:r>
        <w:rPr>
          <w:rFonts w:hint="eastAsia" w:ascii="仿宋_GB2312" w:eastAsia="仿宋_GB2312"/>
          <w:sz w:val="32"/>
          <w:szCs w:val="32"/>
          <w:lang w:eastAsia="zh-CN"/>
        </w:rPr>
        <w:t>赣州市</w:t>
      </w:r>
      <w:r>
        <w:rPr>
          <w:rFonts w:hint="eastAsia" w:ascii="仿宋_GB2312" w:eastAsia="仿宋_GB2312"/>
          <w:sz w:val="32"/>
          <w:szCs w:val="32"/>
        </w:rPr>
        <w:t>财政部门为加强预算完整性，当年年初提前告知</w:t>
      </w:r>
      <w:r>
        <w:rPr>
          <w:rFonts w:hint="eastAsia" w:ascii="仿宋_GB2312" w:eastAsia="仿宋_GB2312"/>
          <w:sz w:val="32"/>
          <w:szCs w:val="32"/>
          <w:lang w:eastAsia="zh-CN"/>
        </w:rPr>
        <w:t>并</w:t>
      </w:r>
      <w:r>
        <w:rPr>
          <w:rFonts w:hint="eastAsia" w:ascii="仿宋_GB2312" w:eastAsia="仿宋_GB2312"/>
          <w:sz w:val="32"/>
          <w:szCs w:val="32"/>
        </w:rPr>
        <w:t>下达给我市</w:t>
      </w:r>
      <w:r>
        <w:rPr>
          <w:rFonts w:hint="eastAsia" w:ascii="仿宋_GB2312" w:eastAsia="仿宋_GB2312"/>
          <w:sz w:val="32"/>
          <w:szCs w:val="32"/>
          <w:lang w:eastAsia="zh-CN"/>
        </w:rPr>
        <w:t>明确了</w:t>
      </w:r>
      <w:r>
        <w:rPr>
          <w:rFonts w:hint="eastAsia" w:ascii="仿宋_GB2312" w:eastAsia="仿宋_GB2312"/>
          <w:sz w:val="32"/>
          <w:szCs w:val="32"/>
        </w:rPr>
        <w:t>用途的资金，执行中根据项目实施进度拨付资金，专款专用。20</w:t>
      </w:r>
      <w:r>
        <w:rPr>
          <w:rFonts w:hint="eastAsia" w:ascii="仿宋_GB2312" w:eastAsia="仿宋_GB2312"/>
          <w:sz w:val="32"/>
          <w:szCs w:val="32"/>
          <w:lang w:val="en-US" w:eastAsia="zh-CN"/>
        </w:rPr>
        <w:t>21</w:t>
      </w:r>
      <w:r>
        <w:rPr>
          <w:rFonts w:hint="eastAsia" w:ascii="仿宋_GB2312" w:eastAsia="仿宋_GB2312"/>
          <w:sz w:val="32"/>
          <w:szCs w:val="32"/>
        </w:rPr>
        <w:t>年上级提前下达我市专项资金</w:t>
      </w:r>
      <w:r>
        <w:rPr>
          <w:rFonts w:hint="eastAsia" w:ascii="仿宋_GB2312" w:eastAsia="仿宋_GB2312"/>
          <w:sz w:val="32"/>
          <w:szCs w:val="32"/>
          <w:lang w:val="en-US" w:eastAsia="zh-CN"/>
        </w:rPr>
        <w:t>136090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2020年上级指标结转下年支出资金2415万元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以上合计支出总额：</w:t>
      </w:r>
      <w:r>
        <w:rPr>
          <w:rFonts w:hint="eastAsia" w:ascii="仿宋_GB2312" w:hAnsi="仿宋" w:eastAsia="仿宋_GB2312"/>
          <w:b w:val="0"/>
          <w:bCs w:val="0"/>
          <w:color w:val="000000"/>
          <w:sz w:val="32"/>
          <w:szCs w:val="32"/>
          <w:lang w:val="en-US" w:eastAsia="zh-CN"/>
        </w:rPr>
        <w:t>226021.99</w:t>
      </w:r>
      <w:r>
        <w:rPr>
          <w:rFonts w:hint="eastAsia" w:ascii="仿宋_GB2312" w:eastAsia="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rPr>
        <w:t>按</w:t>
      </w:r>
      <w:r>
        <w:rPr>
          <w:rFonts w:hint="eastAsia" w:ascii="仿宋_GB2312" w:eastAsia="仿宋_GB2312"/>
          <w:b/>
          <w:bCs/>
          <w:sz w:val="32"/>
          <w:szCs w:val="32"/>
          <w:lang w:eastAsia="zh-CN"/>
        </w:rPr>
        <w:t>支出</w:t>
      </w:r>
      <w:r>
        <w:rPr>
          <w:rFonts w:hint="eastAsia" w:ascii="仿宋_GB2312" w:eastAsia="仿宋_GB2312"/>
          <w:b/>
          <w:bCs/>
          <w:sz w:val="32"/>
          <w:szCs w:val="32"/>
        </w:rPr>
        <w:t>功能分类的具体科目是：</w:t>
      </w:r>
      <w:r>
        <w:rPr>
          <w:rFonts w:hint="eastAsia" w:ascii="仿宋_GB2312" w:eastAsia="仿宋_GB2312"/>
          <w:sz w:val="32"/>
          <w:szCs w:val="32"/>
        </w:rPr>
        <w:t>一般公共服务支出</w:t>
      </w:r>
      <w:r>
        <w:rPr>
          <w:rFonts w:hint="eastAsia" w:ascii="仿宋_GB2312" w:eastAsia="仿宋_GB2312"/>
          <w:sz w:val="32"/>
          <w:szCs w:val="32"/>
          <w:lang w:val="en-US" w:eastAsia="zh-CN"/>
        </w:rPr>
        <w:t>6494.76</w:t>
      </w:r>
      <w:r>
        <w:rPr>
          <w:rFonts w:hint="eastAsia" w:ascii="仿宋_GB2312" w:eastAsia="仿宋_GB2312"/>
          <w:sz w:val="32"/>
          <w:szCs w:val="32"/>
        </w:rPr>
        <w:t>万元，</w:t>
      </w:r>
      <w:r>
        <w:rPr>
          <w:rFonts w:hint="eastAsia" w:ascii="仿宋_GB2312" w:eastAsia="仿宋_GB2312"/>
          <w:sz w:val="32"/>
          <w:szCs w:val="32"/>
          <w:lang w:eastAsia="zh-CN"/>
        </w:rPr>
        <w:t>公共安全支出</w:t>
      </w:r>
      <w:r>
        <w:rPr>
          <w:rFonts w:hint="eastAsia" w:ascii="仿宋_GB2312" w:eastAsia="仿宋_GB2312"/>
          <w:sz w:val="32"/>
          <w:szCs w:val="32"/>
          <w:lang w:val="en-US" w:eastAsia="zh-CN"/>
        </w:rPr>
        <w:t>2186.44万元，</w:t>
      </w:r>
      <w:r>
        <w:rPr>
          <w:rFonts w:hint="eastAsia" w:ascii="仿宋_GB2312" w:eastAsia="仿宋_GB2312"/>
          <w:sz w:val="32"/>
          <w:szCs w:val="32"/>
        </w:rPr>
        <w:t>教育支出</w:t>
      </w:r>
      <w:r>
        <w:rPr>
          <w:rFonts w:hint="eastAsia" w:ascii="仿宋_GB2312" w:eastAsia="仿宋_GB2312"/>
          <w:sz w:val="32"/>
          <w:szCs w:val="32"/>
          <w:lang w:val="en-US" w:eastAsia="zh-CN"/>
        </w:rPr>
        <w:t>19049.85</w:t>
      </w:r>
      <w:r>
        <w:rPr>
          <w:rFonts w:hint="eastAsia" w:ascii="仿宋_GB2312" w:eastAsia="仿宋_GB2312"/>
          <w:sz w:val="32"/>
          <w:szCs w:val="32"/>
        </w:rPr>
        <w:t>万元，</w:t>
      </w:r>
      <w:r>
        <w:rPr>
          <w:rFonts w:hint="eastAsia" w:ascii="仿宋_GB2312" w:eastAsia="仿宋_GB2312"/>
          <w:sz w:val="32"/>
          <w:szCs w:val="32"/>
          <w:lang w:eastAsia="zh-CN"/>
        </w:rPr>
        <w:t>科学技术支出</w:t>
      </w:r>
      <w:r>
        <w:rPr>
          <w:rFonts w:hint="eastAsia" w:ascii="仿宋_GB2312" w:eastAsia="仿宋_GB2312"/>
          <w:sz w:val="32"/>
          <w:szCs w:val="32"/>
          <w:lang w:val="en-US" w:eastAsia="zh-CN"/>
        </w:rPr>
        <w:t>472万元，文化旅游体育与传媒支出4284.6</w:t>
      </w:r>
      <w:r>
        <w:rPr>
          <w:rFonts w:hint="eastAsia" w:ascii="仿宋_GB2312" w:eastAsia="仿宋_GB2312"/>
          <w:sz w:val="32"/>
          <w:szCs w:val="32"/>
        </w:rPr>
        <w:t>万元，社会保障和就业支出</w:t>
      </w:r>
      <w:r>
        <w:rPr>
          <w:rFonts w:hint="eastAsia" w:ascii="仿宋_GB2312" w:eastAsia="仿宋_GB2312"/>
          <w:sz w:val="32"/>
          <w:szCs w:val="32"/>
          <w:lang w:val="en-US" w:eastAsia="zh-CN"/>
        </w:rPr>
        <w:t>53429.47</w:t>
      </w:r>
      <w:r>
        <w:rPr>
          <w:rFonts w:hint="eastAsia" w:ascii="仿宋_GB2312" w:eastAsia="仿宋_GB2312"/>
          <w:sz w:val="32"/>
          <w:szCs w:val="32"/>
        </w:rPr>
        <w:t>万元，</w:t>
      </w:r>
      <w:r>
        <w:rPr>
          <w:rFonts w:hint="eastAsia" w:ascii="仿宋_GB2312" w:eastAsia="仿宋_GB2312"/>
          <w:sz w:val="32"/>
          <w:szCs w:val="32"/>
          <w:lang w:val="en-US" w:eastAsia="zh-CN"/>
        </w:rPr>
        <w:t>卫生健康支出53906.85</w:t>
      </w:r>
      <w:r>
        <w:rPr>
          <w:rFonts w:hint="eastAsia" w:ascii="仿宋_GB2312" w:eastAsia="仿宋_GB2312"/>
          <w:sz w:val="32"/>
          <w:szCs w:val="32"/>
        </w:rPr>
        <w:t>万元，节能环保支出</w:t>
      </w:r>
      <w:r>
        <w:rPr>
          <w:rFonts w:hint="eastAsia" w:ascii="仿宋_GB2312" w:eastAsia="仿宋_GB2312"/>
          <w:sz w:val="32"/>
          <w:szCs w:val="32"/>
          <w:lang w:val="en-US" w:eastAsia="zh-CN"/>
        </w:rPr>
        <w:t>433.10</w:t>
      </w:r>
      <w:r>
        <w:rPr>
          <w:rFonts w:hint="eastAsia" w:ascii="仿宋_GB2312" w:eastAsia="仿宋_GB2312"/>
          <w:sz w:val="32"/>
          <w:szCs w:val="32"/>
        </w:rPr>
        <w:t>万元，</w:t>
      </w:r>
      <w:r>
        <w:rPr>
          <w:rFonts w:hint="eastAsia" w:ascii="仿宋_GB2312" w:eastAsia="仿宋_GB2312"/>
          <w:sz w:val="32"/>
          <w:szCs w:val="32"/>
          <w:lang w:eastAsia="zh-CN"/>
        </w:rPr>
        <w:t>城乡社区支出</w:t>
      </w:r>
      <w:r>
        <w:rPr>
          <w:rFonts w:hint="eastAsia" w:ascii="仿宋_GB2312" w:eastAsia="仿宋_GB2312"/>
          <w:sz w:val="32"/>
          <w:szCs w:val="32"/>
          <w:lang w:val="en-US" w:eastAsia="zh-CN"/>
        </w:rPr>
        <w:t>8941.98万元，</w:t>
      </w:r>
      <w:r>
        <w:rPr>
          <w:rFonts w:hint="eastAsia" w:ascii="仿宋_GB2312" w:eastAsia="仿宋_GB2312"/>
          <w:sz w:val="32"/>
          <w:szCs w:val="32"/>
        </w:rPr>
        <w:t>农林水支出</w:t>
      </w:r>
      <w:r>
        <w:rPr>
          <w:rFonts w:hint="eastAsia" w:ascii="仿宋_GB2312" w:eastAsia="仿宋_GB2312"/>
          <w:sz w:val="32"/>
          <w:szCs w:val="32"/>
          <w:lang w:val="en-US" w:eastAsia="zh-CN"/>
        </w:rPr>
        <w:t>53406.2</w:t>
      </w:r>
      <w:r>
        <w:rPr>
          <w:rFonts w:hint="eastAsia" w:ascii="仿宋_GB2312" w:eastAsia="仿宋_GB2312"/>
          <w:sz w:val="32"/>
          <w:szCs w:val="32"/>
        </w:rPr>
        <w:t>万元，</w:t>
      </w:r>
      <w:r>
        <w:rPr>
          <w:rFonts w:hint="eastAsia" w:ascii="仿宋_GB2312" w:eastAsia="仿宋_GB2312"/>
          <w:sz w:val="32"/>
          <w:szCs w:val="32"/>
          <w:lang w:eastAsia="zh-CN"/>
        </w:rPr>
        <w:t>交通运输支出</w:t>
      </w:r>
      <w:r>
        <w:rPr>
          <w:rFonts w:hint="eastAsia" w:ascii="仿宋_GB2312" w:eastAsia="仿宋_GB2312"/>
          <w:sz w:val="32"/>
          <w:szCs w:val="32"/>
          <w:lang w:val="en-US" w:eastAsia="zh-CN"/>
        </w:rPr>
        <w:t>30万元，</w:t>
      </w:r>
      <w:r>
        <w:rPr>
          <w:rFonts w:hint="eastAsia" w:ascii="仿宋_GB2312" w:eastAsia="仿宋_GB2312"/>
          <w:sz w:val="32"/>
          <w:szCs w:val="32"/>
          <w:lang w:eastAsia="zh-CN"/>
        </w:rPr>
        <w:t>资源勘探信息等支出</w:t>
      </w:r>
      <w:r>
        <w:rPr>
          <w:rFonts w:hint="eastAsia" w:ascii="仿宋_GB2312" w:eastAsia="仿宋_GB2312"/>
          <w:sz w:val="32"/>
          <w:szCs w:val="32"/>
          <w:lang w:val="en-US" w:eastAsia="zh-CN"/>
        </w:rPr>
        <w:t>10250万元，商业服务业等支出25.4万元，</w:t>
      </w:r>
      <w:r>
        <w:rPr>
          <w:rFonts w:hint="eastAsia" w:ascii="仿宋_GB2312" w:eastAsia="仿宋_GB2312"/>
          <w:sz w:val="32"/>
          <w:szCs w:val="32"/>
        </w:rPr>
        <w:t>住房保障支出</w:t>
      </w:r>
      <w:r>
        <w:rPr>
          <w:rFonts w:hint="eastAsia" w:ascii="仿宋_GB2312" w:eastAsia="仿宋_GB2312"/>
          <w:sz w:val="32"/>
          <w:szCs w:val="32"/>
          <w:lang w:val="en-US" w:eastAsia="zh-CN"/>
        </w:rPr>
        <w:t>623</w:t>
      </w:r>
      <w:r>
        <w:rPr>
          <w:rFonts w:hint="eastAsia" w:ascii="仿宋_GB2312" w:eastAsia="仿宋_GB2312"/>
          <w:sz w:val="32"/>
          <w:szCs w:val="32"/>
        </w:rPr>
        <w:t>万元，</w:t>
      </w:r>
      <w:r>
        <w:rPr>
          <w:rFonts w:hint="eastAsia" w:ascii="仿宋_GB2312" w:eastAsia="仿宋_GB2312"/>
          <w:sz w:val="32"/>
          <w:szCs w:val="32"/>
          <w:lang w:val="en-US" w:eastAsia="zh-CN"/>
        </w:rPr>
        <w:t>灾害防治及应急管理支出1776.1万元，预备费3998.59万元，其他支出12.3万元，债务付息支出6701.35万元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附表</w:t>
      </w:r>
      <w:r>
        <w:rPr>
          <w:rFonts w:hint="eastAsia" w:ascii="仿宋_GB2312" w:eastAsia="仿宋_GB2312"/>
          <w:sz w:val="32"/>
          <w:szCs w:val="32"/>
          <w:lang w:val="en-US" w:eastAsia="zh-CN"/>
        </w:rPr>
        <w:t>：1.2021年专项经费、民生配套资金、提前告知上级补助资金收支预算总表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2.2021年专项经费、民生配套资金、提前告知上级补助资金收支预算明细表。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4"/>
        <w:tblW w:w="5000" w:type="pct"/>
        <w:tblInd w:w="0" w:type="dxa"/>
        <w:shd w:val="clear" w:color="auto" w:fill="auto"/>
        <w:tblLayout w:type="autofit"/>
        <w:tblCellMar>
          <w:top w:w="0" w:type="dxa"/>
          <w:left w:w="0" w:type="dxa"/>
          <w:bottom w:w="0" w:type="dxa"/>
          <w:right w:w="0" w:type="dxa"/>
        </w:tblCellMar>
      </w:tblPr>
      <w:tblGrid>
        <w:gridCol w:w="4356"/>
        <w:gridCol w:w="2792"/>
        <w:gridCol w:w="4026"/>
        <w:gridCol w:w="2814"/>
      </w:tblGrid>
      <w:tr>
        <w:tblPrEx>
          <w:shd w:val="clear" w:color="auto" w:fill="auto"/>
          <w:tblCellMar>
            <w:top w:w="0" w:type="dxa"/>
            <w:left w:w="0" w:type="dxa"/>
            <w:bottom w:w="0" w:type="dxa"/>
            <w:right w:w="0" w:type="dxa"/>
          </w:tblCellMar>
        </w:tblPrEx>
        <w:trPr>
          <w:trHeight w:val="585"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宋体" w:hAnsi="宋体" w:eastAsia="宋体" w:cs="宋体"/>
                <w:b/>
                <w:i w:val="0"/>
                <w:color w:val="000000"/>
                <w:sz w:val="40"/>
                <w:szCs w:val="40"/>
                <w:u w:val="none"/>
              </w:rPr>
            </w:pPr>
            <w:r>
              <w:rPr>
                <w:rFonts w:hint="eastAsia" w:ascii="仿宋_GB2312" w:eastAsia="仿宋_GB2312"/>
                <w:b/>
                <w:bCs/>
                <w:sz w:val="36"/>
                <w:szCs w:val="36"/>
                <w:lang w:val="en-US" w:eastAsia="zh-CN"/>
              </w:rPr>
              <w:t>2021年专项经费、民生配套资金、提前告知上级补助资金收支预算总表</w:t>
            </w:r>
          </w:p>
        </w:tc>
      </w:tr>
      <w:tr>
        <w:tblPrEx>
          <w:shd w:val="clear" w:color="auto" w:fill="auto"/>
          <w:tblCellMar>
            <w:top w:w="0" w:type="dxa"/>
            <w:left w:w="0" w:type="dxa"/>
            <w:bottom w:w="0" w:type="dxa"/>
            <w:right w:w="0" w:type="dxa"/>
          </w:tblCellMar>
        </w:tblPrEx>
        <w:trPr>
          <w:trHeight w:val="345" w:hRule="atLeast"/>
        </w:trPr>
        <w:tc>
          <w:tcPr>
            <w:tcW w:w="1557"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填报单位:瑞金市财政局</w:t>
            </w:r>
          </w:p>
        </w:tc>
        <w:tc>
          <w:tcPr>
            <w:tcW w:w="997"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439"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0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289" w:hRule="atLeast"/>
        </w:trPr>
        <w:tc>
          <w:tcPr>
            <w:tcW w:w="255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24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支       出 </w:t>
            </w:r>
          </w:p>
        </w:tc>
      </w:tr>
      <w:tr>
        <w:tblPrEx>
          <w:shd w:val="clear" w:color="auto" w:fill="auto"/>
          <w:tblCellMar>
            <w:top w:w="0" w:type="dxa"/>
            <w:left w:w="0" w:type="dxa"/>
            <w:bottom w:w="0" w:type="dxa"/>
            <w:right w:w="0" w:type="dxa"/>
          </w:tblCellMar>
        </w:tblPrEx>
        <w:trPr>
          <w:trHeight w:val="289"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项目(按支出功能科目类级)</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226,021.99</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6,494.76</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一般公共预算拨款收入</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226,021.99</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2,186.44</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专项收入</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19,049.85</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政府性基金预算拨款收入</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472.00</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预算内投资收入</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4,284.60</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二、事业收入</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53,429.47</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三、事业单位经营收入</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53,906.85</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四、其他收入</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433.10</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五、附属单位上缴收入</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8,941.98</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六、上级补助收入</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53,406.20</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资源勘探工业信息等支出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10,250.00</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25.40</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623.00</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1,776.10</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预备费</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3,998.59</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12.30</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债务付息支出</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6,701.35</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226,021.99</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226,021.99</w:t>
            </w: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七、用事业基金弥补收支差额</w:t>
            </w:r>
          </w:p>
        </w:tc>
        <w:tc>
          <w:tcPr>
            <w:tcW w:w="9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8"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226,021.99</w:t>
            </w:r>
          </w:p>
        </w:tc>
        <w:tc>
          <w:tcPr>
            <w:tcW w:w="1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支出总计</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226,021.99</w:t>
            </w:r>
          </w:p>
        </w:tc>
      </w:tr>
    </w:tbl>
    <w:p>
      <w:pPr>
        <w:rPr>
          <w:rFonts w:hint="eastAsia"/>
          <w:lang w:eastAsia="zh-CN"/>
        </w:rPr>
      </w:pPr>
    </w:p>
    <w:tbl>
      <w:tblPr>
        <w:tblStyle w:val="4"/>
        <w:tblW w:w="5000" w:type="pct"/>
        <w:tblInd w:w="0" w:type="dxa"/>
        <w:shd w:val="clear" w:color="auto" w:fill="auto"/>
        <w:tblLayout w:type="autofit"/>
        <w:tblCellMar>
          <w:top w:w="0" w:type="dxa"/>
          <w:left w:w="0" w:type="dxa"/>
          <w:bottom w:w="0" w:type="dxa"/>
          <w:right w:w="0" w:type="dxa"/>
        </w:tblCellMar>
      </w:tblPr>
      <w:tblGrid>
        <w:gridCol w:w="1815"/>
        <w:gridCol w:w="5791"/>
        <w:gridCol w:w="2342"/>
        <w:gridCol w:w="2163"/>
        <w:gridCol w:w="1877"/>
      </w:tblGrid>
      <w:tr>
        <w:tblPrEx>
          <w:shd w:val="clear" w:color="auto" w:fill="auto"/>
          <w:tblCellMar>
            <w:top w:w="0" w:type="dxa"/>
            <w:left w:w="0" w:type="dxa"/>
            <w:bottom w:w="0" w:type="dxa"/>
            <w:right w:w="0" w:type="dxa"/>
          </w:tblCellMar>
        </w:tblPrEx>
        <w:trPr>
          <w:trHeight w:val="585" w:hRule="atLeast"/>
          <w:tblHeader/>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仿宋_GB2312" w:eastAsia="仿宋_GB2312"/>
                <w:b/>
                <w:bCs/>
                <w:sz w:val="36"/>
                <w:szCs w:val="36"/>
                <w:lang w:val="en-US" w:eastAsia="zh-CN"/>
              </w:rPr>
              <w:t>2021年专项经费、民生配套资金、提前告知上级补助资金收支预算明细表</w:t>
            </w:r>
          </w:p>
        </w:tc>
      </w:tr>
      <w:tr>
        <w:tblPrEx>
          <w:shd w:val="clear" w:color="auto" w:fill="auto"/>
          <w:tblCellMar>
            <w:top w:w="0" w:type="dxa"/>
            <w:left w:w="0" w:type="dxa"/>
            <w:bottom w:w="0" w:type="dxa"/>
            <w:right w:w="0" w:type="dxa"/>
          </w:tblCellMar>
        </w:tblPrEx>
        <w:trPr>
          <w:trHeight w:val="420" w:hRule="atLeast"/>
          <w:tblHeader/>
        </w:trPr>
        <w:tc>
          <w:tcPr>
            <w:tcW w:w="2719"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填报单位:瑞金市财政局</w:t>
            </w:r>
          </w:p>
        </w:tc>
        <w:tc>
          <w:tcPr>
            <w:tcW w:w="837"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73"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66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345" w:hRule="atLeast"/>
          <w:tblHeader/>
        </w:trPr>
        <w:tc>
          <w:tcPr>
            <w:tcW w:w="27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支出功能分类科目</w:t>
            </w:r>
          </w:p>
        </w:tc>
        <w:tc>
          <w:tcPr>
            <w:tcW w:w="22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w:t>
            </w:r>
          </w:p>
        </w:tc>
      </w:tr>
      <w:tr>
        <w:tblPrEx>
          <w:shd w:val="clear" w:color="auto" w:fill="auto"/>
          <w:tblCellMar>
            <w:top w:w="0" w:type="dxa"/>
            <w:left w:w="0" w:type="dxa"/>
            <w:bottom w:w="0" w:type="dxa"/>
            <w:right w:w="0" w:type="dxa"/>
          </w:tblCellMar>
        </w:tblPrEx>
        <w:trPr>
          <w:trHeight w:val="200" w:hRule="atLeast"/>
          <w:tblHeader/>
        </w:trPr>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20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科目名称 </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226,021.99</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226,021.99</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6,494.76</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6,494.76</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政府办公厅（室）及相关机构事务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2010305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专项业务及机关事务管理</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2010308</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信访事务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r>
      <w:tr>
        <w:tblPrEx>
          <w:shd w:val="clear" w:color="auto" w:fill="auto"/>
          <w:tblCellMar>
            <w:top w:w="0" w:type="dxa"/>
            <w:left w:w="0" w:type="dxa"/>
            <w:bottom w:w="0" w:type="dxa"/>
            <w:right w:w="0" w:type="dxa"/>
          </w:tblCellMar>
        </w:tblPrEx>
        <w:trPr>
          <w:trHeight w:val="580"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2010399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其他政府办公厅（室）及相关机构事务支出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发展与改革事务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303.40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303.40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2010408</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物价管理</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2010499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其他发展与改革事务支出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06</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财政事务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2010605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财政国库业务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2010699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其他财政事务支出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税收事务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2010710</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税收业务 </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13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商贸事务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2011308</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招商引资</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民族事务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15.82</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15.82</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2012399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其他民族事务支出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15.82</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15.82</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群众团体事务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53.71</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53.71</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2012999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其他群众团体事务支出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53.71</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53.71</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32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组织事务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74.40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74.40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2013299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其他组织事务支出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74.40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74.40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33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宣传事务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2013399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其他宣传事务支出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38</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市场监督管理事务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68.43</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68.43</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2013899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其他市场监督管理事务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68.43</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68.43</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其他一般公共服务支出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2019999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其他一般公共服务支出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公共安全支出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2,186.44</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2,186.44</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公安</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2,056.44</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2,056.44</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2040299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其他公安支出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2,056.44</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2,056.44</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法院</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2040504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案件审判</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其他公共安全支出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2049999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其他公共安全支出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19,049.85</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19,049.85</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普通教育</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15,611.60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15,611.60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2050201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学前教育</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643.80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643.80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2050202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小学教育</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2,346.10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2,346.10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2050204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高中教育</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564.30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564.30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2050299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其他普通教育支出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12,057.40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12,057.40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职业教育</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944.00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944.00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2050302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中等职业教育</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944.00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944.00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08</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进修及培训</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2050802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干部教育</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教育费附加安排的支出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2,192.66</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2,192.66</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2050999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其他教育费附加安排的支出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2,192.66</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2,192.66</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其他教育支出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2059999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其他教育支出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472.00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472.00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科学技术普及</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61.20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61.20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2060702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科普活动</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2060705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科技馆站</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37.30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37.30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其他科学技术支出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410.80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410.80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2069999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其他科学技术支出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410.80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410.80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文化旅游体育与传媒支出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4,284.60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4,284.60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文化和旅游</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3,162.00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3,162.00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2070109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群众文化</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2070113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旅游宣传</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2070199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其他文化和旅游支出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文物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622.60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622.60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2070204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文物保护</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2070205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博物馆</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522.60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522.60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其他文化旅游体育与传媒支出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2079903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文化产业发展专项支出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53,429.47</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53,429.47</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人力资源和社会保障管理事务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2080116</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引进人才费用</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行政事业单位养老支出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8,517.00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8,517.00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2080505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机关事业单位基本养老保险缴费支出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2,600.00</w:t>
            </w:r>
          </w:p>
        </w:tc>
      </w:tr>
      <w:tr>
        <w:tblPrEx>
          <w:shd w:val="clear" w:color="auto" w:fill="auto"/>
          <w:tblCellMar>
            <w:top w:w="0" w:type="dxa"/>
            <w:left w:w="0" w:type="dxa"/>
            <w:bottom w:w="0" w:type="dxa"/>
            <w:right w:w="0" w:type="dxa"/>
          </w:tblCellMar>
        </w:tblPrEx>
        <w:trPr>
          <w:trHeight w:val="750"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2080507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对机关事业单位基本养老保险基金的补助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5,917.00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5,917.00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就业补助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2,256.00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2,256.00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2080711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就业见习补贴</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1,303.00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1,303.00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2080713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促进创业补贴</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701.00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701.00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2080799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其他就业补助支出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08</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抚恤</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8,942.00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8,942.00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2080899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其他优抚支出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8,942.00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8,942.00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退役安置</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1,362.02</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1,362.02</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2080901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退役士兵安置</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1,353.02</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1,353.02</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2080999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其他退役安置支出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10</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社会福利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3,647.54</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3,647.54</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2081001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儿童福利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280.80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280.80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2081002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老年福利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1,761.84</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1,761.84</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2081004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殡葬</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819.40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819.40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2081005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社会福利事业单位</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757.32</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757.32</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2081099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其他社会福利支出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28.18</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28.18</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11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残疾人事业</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1,307.21</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1,307.21</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2081104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残疾人康复</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172.80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172.80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2081105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残疾人就业和扶贫</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36.40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36.40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2081107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残疾人生活和护理补贴</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889.01</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889.01</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2081199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其他残疾人事业支出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19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最低生活保障</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4,204.20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4,204.20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2081901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城市最低生活保障金支出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987.50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987.50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2081902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农村最低生活保障金支出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3,216.70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3,216.70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临时救助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9,525.00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9,525.00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2082001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临时救助支出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9,525.00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9,525.00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特困人员救助供养</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1,334.80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1,334.80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2082102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农村特困人员救助供养支出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1,334.80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1,334.80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补充道路交通事故社会救助基金</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2082402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交强险罚款收入补助基金支出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其他生活救助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2082502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其他农村生活救助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26</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财政对基本养老保险基金的补助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10,754.67</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10,754.67</w:t>
            </w:r>
          </w:p>
        </w:tc>
      </w:tr>
      <w:tr>
        <w:tblPrEx>
          <w:shd w:val="clear" w:color="auto" w:fill="auto"/>
          <w:tblCellMar>
            <w:top w:w="0" w:type="dxa"/>
            <w:left w:w="0" w:type="dxa"/>
            <w:bottom w:w="0" w:type="dxa"/>
            <w:right w:w="0" w:type="dxa"/>
          </w:tblCellMar>
        </w:tblPrEx>
        <w:trPr>
          <w:trHeight w:val="50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2082601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财政对企业职工基本养老保险基金的补助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6.24</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6.24</w:t>
            </w:r>
          </w:p>
        </w:tc>
      </w:tr>
      <w:tr>
        <w:tblPrEx>
          <w:shd w:val="clear" w:color="auto" w:fill="auto"/>
          <w:tblCellMar>
            <w:top w:w="0" w:type="dxa"/>
            <w:left w:w="0" w:type="dxa"/>
            <w:bottom w:w="0" w:type="dxa"/>
            <w:right w:w="0" w:type="dxa"/>
          </w:tblCellMar>
        </w:tblPrEx>
        <w:trPr>
          <w:trHeight w:val="44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2082602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财政对城乡居民基本养老保险基金的补助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10,748.43</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10,748.43</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财政对其他社会保险基金的补助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2082702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财政对工伤保险基金的补助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其他社会保障和就业支出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965.93</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965.93</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2089999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其他社会保障和就业支出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965.93</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965.93</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53,906.85</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53,906.85</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公立医院</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2100299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其他公立医院支出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基层医疗卫生机构</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2100302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乡镇卫生院</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2100399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其他基层医疗卫生机构支出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公共卫生</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1,545.15</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1,545.15</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2100401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疾病预防控制机构</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2100403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妇幼保健机构</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136.40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136.40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2100408</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基本公共卫生服务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457.75</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457.75</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2100409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重大公共卫生服务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2100410</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突发公共卫生事件应急处理</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2100499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其他公共卫生支出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计划生育事务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703.00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703.00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2100717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计划生育服务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2100799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其他计划生育事务支出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693.00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693.00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12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财政对基本医疗保险基金的补助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43,105.02</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43,105.02</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2101201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财政对职工基本医疗保险基金的补助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3,111.82</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3,111.82</w:t>
            </w:r>
          </w:p>
        </w:tc>
      </w:tr>
      <w:tr>
        <w:tblPrEx>
          <w:shd w:val="clear" w:color="auto" w:fill="auto"/>
          <w:tblCellMar>
            <w:top w:w="0" w:type="dxa"/>
            <w:left w:w="0" w:type="dxa"/>
            <w:bottom w:w="0" w:type="dxa"/>
            <w:right w:w="0" w:type="dxa"/>
          </w:tblCellMar>
        </w:tblPrEx>
        <w:trPr>
          <w:trHeight w:val="750"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2101202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财政对城乡居民基本医疗保险基金的补助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39,993.20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39,993.20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13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医疗救助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1,659.00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1,659.00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2101301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城乡医疗救助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1,659.00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1,659.00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15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医疗保障管理事务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2101599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其他保障管理事务支出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其他医疗卫生与计划生育支出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5,936.68</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5,936.68</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2109999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其他卫生健康支出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5,936.68</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5,936.68</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节能环保支出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433.10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433.10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污染防治</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2110301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大气</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2110399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其他污染防治支出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10</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能源节约利用</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2111001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能源节约利用</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8,941.98</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8,941.98</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城乡社区规划与管理</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2120201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城乡社区规划与管理</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城乡社区环境卫生</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7,941.98</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7,941.98</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2120501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城乡社区环境卫生</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7,941.98</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7,941.98</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53,406.20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53,406.20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农业农村</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12,001.23</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12,001.23</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2130124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乡村产业与合作经济</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2130152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对高校毕业生到基层任职补助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2130153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农田建设</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3,314.00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3,314.00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2130199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其他农业农村支出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8,543.63</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8,543.63</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林业和草原</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5,400.10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5,400.10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2130299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其他林业和草原支出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5,400.10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5,400.10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水利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1,175.00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1,175.00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2130306</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水利工程运行与维护</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655.00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655.00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2130321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大中型水库移民后期扶持专项支出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扶贫</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13,528.00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13,528.00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2130599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其他扶贫支出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13,528.00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13,528.00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农村综合改革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5,200.53</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5,200.53</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2130701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对村级公益事业建设的补助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2,672.00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2,672.00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2130705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对村民委员会和村党支部的补助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1,468.53</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1,468.53</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2130707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农村综合改革示范试点补助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2130799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其他农村综合改革支出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08</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普惠金融发展支出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960.54</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960.54</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2130803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农业保险保费补贴</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763.84</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763.84</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2130804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创业担保贷款贴息</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2130899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其他普惠金融发展支出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58.70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58.70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其他农林水支出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15,140.80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15,140.80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2139999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其他农林水支出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15,140.80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15,140.80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交通运输支出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公路水路运输</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2140199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其他公路水路运输支出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资源勘探工业信息等支出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10,250.00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10,250.00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工业和信息产业监管</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2150599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其他工业和信息产业监管支出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08</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支持中小企业发展和管理支出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10,050.00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10,050.00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2150805</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中小企业发展专项</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2150899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其他支持中小企业发展和管理支出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商业服务业等支出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其他商业服务业等支出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2169999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其他商业服务业等支出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623.00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623.00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保障性安居工程支出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623.00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623.00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2210106</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公共租赁住房</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2210108</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老旧小区改造</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394.00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394.00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1,776.10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1,776.10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自然灾害救灾及恢复重建支出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1,776.10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1,776.10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2240703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自然灾害救灾补助</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1,776.10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1,776.10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3,998.59</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3,998.59</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3,998.59</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3,998.59</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227</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预备费</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3,998.59</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3,998.59</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2299999</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其他支出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12.30</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12.30</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债务付息支出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6,701.35</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6,701.35</w:t>
            </w:r>
          </w:p>
        </w:tc>
      </w:tr>
      <w:tr>
        <w:tblPrEx>
          <w:shd w:val="clear" w:color="auto" w:fill="auto"/>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03</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地方政府一般债务付息支出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6,701.35</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6,701.35</w:t>
            </w:r>
          </w:p>
        </w:tc>
      </w:tr>
      <w:tr>
        <w:tblPrEx>
          <w:tblCellMar>
            <w:top w:w="0" w:type="dxa"/>
            <w:left w:w="0" w:type="dxa"/>
            <w:bottom w:w="0" w:type="dxa"/>
            <w:right w:w="0" w:type="dxa"/>
          </w:tblCellMar>
        </w:tblPrEx>
        <w:trPr>
          <w:trHeight w:val="375" w:hRule="atLeast"/>
        </w:trPr>
        <w:tc>
          <w:tcPr>
            <w:tcW w:w="64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2320301</w:t>
            </w:r>
          </w:p>
        </w:tc>
        <w:tc>
          <w:tcPr>
            <w:tcW w:w="206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地方政府一般债券付息支出</w:t>
            </w:r>
          </w:p>
        </w:tc>
        <w:tc>
          <w:tcPr>
            <w:tcW w:w="83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6,701.35</w:t>
            </w:r>
          </w:p>
        </w:tc>
        <w:tc>
          <w:tcPr>
            <w:tcW w:w="77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6,701.35</w:t>
            </w:r>
          </w:p>
        </w:tc>
      </w:tr>
    </w:tbl>
    <w:p>
      <w:pPr>
        <w:rPr>
          <w:rFonts w:hint="eastAsia"/>
          <w:lang w:eastAsia="zh-CN"/>
        </w:rPr>
      </w:pPr>
    </w:p>
    <w:p>
      <w:pPr>
        <w:rPr>
          <w:rFonts w:hint="eastAsia"/>
          <w:lang w:eastAsia="zh-CN"/>
        </w:rPr>
      </w:pPr>
    </w:p>
    <w:p>
      <w:pPr>
        <w:rPr>
          <w:rFonts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4"/>
        <w:tblW w:w="14190" w:type="dxa"/>
        <w:tblInd w:w="0" w:type="dxa"/>
        <w:shd w:val="clear" w:color="auto" w:fill="auto"/>
        <w:tblLayout w:type="autofit"/>
        <w:tblCellMar>
          <w:top w:w="0" w:type="dxa"/>
          <w:left w:w="0" w:type="dxa"/>
          <w:bottom w:w="0" w:type="dxa"/>
          <w:right w:w="0" w:type="dxa"/>
        </w:tblCellMar>
      </w:tblPr>
      <w:tblGrid>
        <w:gridCol w:w="600"/>
        <w:gridCol w:w="3285"/>
        <w:gridCol w:w="1545"/>
        <w:gridCol w:w="8760"/>
      </w:tblGrid>
      <w:tr>
        <w:tblPrEx>
          <w:shd w:val="clear" w:color="auto" w:fill="auto"/>
          <w:tblCellMar>
            <w:top w:w="0" w:type="dxa"/>
            <w:left w:w="0" w:type="dxa"/>
            <w:bottom w:w="0" w:type="dxa"/>
            <w:right w:w="0" w:type="dxa"/>
          </w:tblCellMar>
        </w:tblPrEx>
        <w:trPr>
          <w:trHeight w:val="680" w:hRule="atLeast"/>
          <w:tblHeader/>
        </w:trPr>
        <w:tc>
          <w:tcPr>
            <w:tcW w:w="1419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2021年专项经费和民生配套资金支出预算表</w:t>
            </w:r>
          </w:p>
        </w:tc>
      </w:tr>
      <w:tr>
        <w:tblPrEx>
          <w:shd w:val="clear" w:color="auto" w:fill="auto"/>
          <w:tblCellMar>
            <w:top w:w="0" w:type="dxa"/>
            <w:left w:w="0" w:type="dxa"/>
            <w:bottom w:w="0" w:type="dxa"/>
            <w:right w:w="0" w:type="dxa"/>
          </w:tblCellMar>
        </w:tblPrEx>
        <w:trPr>
          <w:trHeight w:val="420" w:hRule="atLeast"/>
          <w:tblHeader/>
        </w:trPr>
        <w:tc>
          <w:tcPr>
            <w:tcW w:w="543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编制单位：瑞金市财政局</w:t>
            </w:r>
          </w:p>
        </w:tc>
        <w:tc>
          <w:tcPr>
            <w:tcW w:w="876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420" w:hRule="atLeast"/>
          <w:tblHead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   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   额</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    注</w:t>
            </w:r>
          </w:p>
        </w:tc>
      </w:tr>
      <w:tr>
        <w:tblPrEx>
          <w:shd w:val="clear" w:color="auto" w:fill="auto"/>
          <w:tblCellMar>
            <w:top w:w="0" w:type="dxa"/>
            <w:left w:w="0" w:type="dxa"/>
            <w:bottom w:w="0" w:type="dxa"/>
            <w:right w:w="0"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（一）专项经费小计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54,795.38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信访救助专项资金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含司法救助专项资金和刑事被害人困难救助资金、人民调解奖励资金。</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重大项目开发费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重大项目开发费300万元。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"金财工程"国库集中支付大平台运行维护费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“金财工程”国库集中支付大平台运行维护费200万元。</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协税护税经费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515.00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综合治税信息平台系统运行费110万元，预决算审查调研经费10万元，财税库行竞赛、财税联席会议经费25万元，人民银行国库业务经费10万元，市财政向上争取重大项目、资金专项工作经费300万元，经开区金库运行及人员经费60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北上争资争项工作经费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北上争资争项工作经费1700万元（含上年度市直部门向上争资争项工作经费），据实拨付。</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招商引资专项工作经费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含市领导招商经费、重大招商活动经费、招商小分队工作经费，乡贤创业促进会专项经费20万元，选派赣州市驻昌办人员工作经费20万元。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引进人才专项经费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根据市委市政府《关于引进创新人才政策、推动人才发展体制机制改革的若干意见》的通知，据实拨付。</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会议及表彰经费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全市大型会议费及表彰奖励资金，据实拨付。</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教育保障经费地方配套资金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3,952.00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保障经费地方配套资金（含750名临聘教师工资760万元、私立学校教师工资及生均公用经费888万元、各类教育资助地方配套1156万元、中职校免学费148万元、体教融合课后管理补贴资金1000万元、家校共育工作经费）。</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城市维护建设附加费10%用于教育支出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城市维护建设税10%用于教育支出600万元。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教育费附加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2,192.66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教育费附加支出2192.66万元。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“六大会战”专项工作经费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攻坚办指挥部办公室工作经费50万元，主攻工业、精准扶贫、新型城镇化、现代农业、现代服务业和基础设施六个攻坚领导小组办公室工作经费各10万元。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科技三项费用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210.80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比上年增长10%。</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全民读书活动购书补助经费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全民读书活动购书补助经费100万元（按购书劵20000张每张补助50元安排）。</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文化发展专项资金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含“两馆一站”免费开放配套资金34万元、文化产品开发补助经费、重大文化活动经费及文化艺术奖励资金等。</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农村红白理事会建设工作经费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瑞办字【2017】201号，据实拨付。</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公立医院改革专项补助经费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含设备购置经费500万元，其他公立医院改革专项50万元。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公共卫生应急防控专项经费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公共卫生应急专项经费650万元。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环境综合治理专项资金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含污水处理服务费，据实拨付。</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计生专项经费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693.00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含计生奖扶特扶263万元（据实拨付：1、城镇独生子女奖励1190人×1200元/人计142.8万元，2、城镇失独抚慰金8人×5000元/人计4万元，3、农村奖扶特扶116.2万），其他计生事业费430万元。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规划编制经费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城乡规划编制经费。</w:t>
            </w:r>
          </w:p>
        </w:tc>
      </w:tr>
      <w:tr>
        <w:tblPrEx>
          <w:shd w:val="clear" w:color="auto" w:fill="auto"/>
          <w:tblCellMar>
            <w:top w:w="0" w:type="dxa"/>
            <w:left w:w="0" w:type="dxa"/>
            <w:bottom w:w="0" w:type="dxa"/>
            <w:right w:w="0"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巩固脱贫攻坚及乡村振兴发展专项资金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衔接推进乡村振兴补助资金2650万元，农村公路养护经费，柑橘黄龙病防控专项资金500万元，果业产业发展资金200万元，产业发展扶持专项资金，农村党员创业致富贷款贴息补助100万元等，松材线虫病专项防治资金和应急处置资金400万元、农村生活垃圾治理专项资金、农村环境管护经费（农村保洁员劳务报酬、村级财务中介代理记账经费），农业保险地方配套资金，恢复重建基层供销社，农村公益性墓地建设扶持资金。</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工业发展专项引导资金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含铜铝加工企业奖扶资金，稀土矿产协管经费2.75万元（11个行政村各聘请1名协管员），稀土监管专项补助经费2万元。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旅游发展专项资金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含旅游推介，旅游工作，营销支出，北京红土地旅行社运行经费等。</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地方政府债务还本付息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6,701.35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应付利息6701.35万元。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城区环境卫生保洁及绿化养护服务一体化专项经费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7,941.98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城区环境卫生保洁服务费7420.2万元，主城区及经开区绿化一体化项目城区绿化养护项目经费521.78万元。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两城同创专项经费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两城同创专项经费200万元（含文明城市创建工作经费）。</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农民工工资应急周转金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农民工工资应急周转金200万元。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人民陪审员专项经费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人民陪审员专项经费30万元（含人员培训经费10万元）。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干部培训经费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干部培训经费300万元。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大健康产业发展专项资金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大健康产业发展专项资金100万元。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绩效考核专项经费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含乡镇绩效考核经费。</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3,998.59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C9C9C9"/>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（二）民生配套资金小计</w:t>
            </w:r>
          </w:p>
        </w:tc>
        <w:tc>
          <w:tcPr>
            <w:tcW w:w="0" w:type="auto"/>
            <w:tcBorders>
              <w:top w:val="single" w:color="000000" w:sz="4" w:space="0"/>
              <w:left w:val="single" w:color="000000" w:sz="4" w:space="0"/>
              <w:bottom w:val="single" w:color="000000" w:sz="4" w:space="0"/>
              <w:right w:val="single" w:color="000000" w:sz="4" w:space="0"/>
            </w:tcBorders>
            <w:shd w:val="clear" w:color="auto" w:fill="C9C9C9"/>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32,721.61 </w:t>
            </w:r>
          </w:p>
        </w:tc>
        <w:tc>
          <w:tcPr>
            <w:tcW w:w="0" w:type="auto"/>
            <w:tcBorders>
              <w:top w:val="single" w:color="000000" w:sz="4" w:space="0"/>
              <w:left w:val="single" w:color="000000" w:sz="4" w:space="0"/>
              <w:bottom w:val="single" w:color="000000" w:sz="4" w:space="0"/>
              <w:right w:val="single" w:color="000000" w:sz="4" w:space="0"/>
            </w:tcBorders>
            <w:shd w:val="clear" w:color="auto" w:fill="C9C9C9"/>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社保缴费配套资金和政府购买服务资金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机关事业单位编外聘用、村居干部，农村对越参战等人员及转业士官待安置期间由政府负担社会保险缴费（含乡镇和村、社区退役军人服务站、室政府购买服务资金）。</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小额贷款担保基金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根据赣州市就业局《关于抓紧做好创业担保贷款新旧政策衔接工作的通知》要求，我市2021年创业担保贷款目标任务，相应地方配套资金132万元。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小额担保贷款贴息财政配套资金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我市创业担保贷款贴息财政配套资金120万元（文件依据：银发[2016]202号文件）。</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失业保险稳岗补贴10%部分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根据赣市府办字[2019]29号文件：罗霄山片区县企业的稳岗补贴上限由50%提高至60%，提高部分由受益财政支出。</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义务兵优待金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869.93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义务兵优待金869.93万元（共551户，平均每户标准13064元），其中：新疆义务兵82人按标准的二倍发放，立三等功义务兵36人增发20%，应届大专生义务兵36人增发20%，应届本科生义务兵21人增发30%，在校大学生义务兵122人增发10%。（据实拨付）。</w:t>
            </w:r>
          </w:p>
        </w:tc>
      </w:tr>
      <w:tr>
        <w:tblPrEx>
          <w:shd w:val="clear" w:color="auto" w:fill="auto"/>
          <w:tblCellMar>
            <w:top w:w="0" w:type="dxa"/>
            <w:left w:w="0" w:type="dxa"/>
            <w:bottom w:w="0" w:type="dxa"/>
            <w:right w:w="0"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退役士兵安置费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483.09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退役士兵自主就业一次性经济补助金405万元(其中：服役2年*150人*4500元计135万元，服役5年*60人*4500元*5年计135万元，服役8年*20人*4500元计72万元，服役12年*5人*4500元计27万元，服役16年*5人*4500元计36万元）；2.随军家属待业补助金6.24万元（650元*12月*8人）；3.转业士官待安置期间生活补助22.05万元（1470*3月*50人）；4.退役士兵培训补助28.8万元（300元*4月*240人）；5.转业士官待安置期间以其在军队服役最后年度的缴费工资为基数，按20%的费率缴纳基本养老保险费21万元（工资7000元/月*20%*3月*50人），（据实拨付）。</w:t>
            </w:r>
          </w:p>
        </w:tc>
      </w:tr>
      <w:tr>
        <w:tblPrEx>
          <w:shd w:val="clear" w:color="auto" w:fill="auto"/>
          <w:tblCellMar>
            <w:top w:w="0" w:type="dxa"/>
            <w:left w:w="0" w:type="dxa"/>
            <w:bottom w:w="0" w:type="dxa"/>
            <w:right w:w="0"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孤儿及事实无人抚养儿童生活补贴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280.80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省级负担5400元/人.年，本级负担散居6000元/人.年，集中10800元/人.年：1.散居210人（含事实无人扶养）×6000元/人.年=126万元；机构60人×10800元/人.年=64.8万元；2.事实无人抚养孤儿150人*6000元/人.年=90万, 以上合计：280.8万元（赣市发[2018]8号）。</w:t>
            </w:r>
          </w:p>
        </w:tc>
      </w:tr>
      <w:tr>
        <w:tblPrEx>
          <w:shd w:val="clear" w:color="auto" w:fill="auto"/>
          <w:tblCellMar>
            <w:top w:w="0" w:type="dxa"/>
            <w:left w:w="0" w:type="dxa"/>
            <w:bottom w:w="0" w:type="dxa"/>
            <w:right w:w="0"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老人长寿生活补贴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1,761.84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预计80周岁以上老人16375人，其中： 1.80-84周岁 9610人*600元/年=576.6万元；2.85-89周岁4582人*1200元/年=549.84万元；3.90-94周岁1723人*2400元/年=413.52万元；4.95-99周岁 393人*3600元/年=141.48万元；5.100周岁以上 67*12000元/年=80.4万元。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老年人意外伤害保险费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14.18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70888人*10元/人*20%=14.18万元（西部政策延伸县由省财政与县（市）财政按80%：20%负担)。</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城乡居民亡故遗体免费火化资金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819.40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全市人口数71万人按人口死亡率6‰计算死亡4260例，平均每例遗体免费火化资金1900元计算共809.4万元，超公里接运费10万元/年，据实拨付。</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残疾人康复配套资金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172.80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据实拨付。</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残疾人就业保障金支出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含残疾人就业保障金5%用于特殊教育经费。</w:t>
            </w:r>
          </w:p>
        </w:tc>
      </w:tr>
      <w:tr>
        <w:tblPrEx>
          <w:shd w:val="clear" w:color="auto" w:fill="auto"/>
          <w:tblCellMar>
            <w:top w:w="0" w:type="dxa"/>
            <w:left w:w="0" w:type="dxa"/>
            <w:bottom w:w="0" w:type="dxa"/>
            <w:right w:w="0"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残疾人及经济困难老人生活和护理补贴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889.01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残疾人两项补贴支出174.38万元：其中：生活补贴2442人×720元/年×0.2=35.16万元，护理补贴2307人×840元/年×0.2=38.76万元，两项补贴3220×1560元/年×0.2=100.46万元；2.未享受护理贴贫困失能人员护理700人*0.2=140万元；3.经济困难老人服务补贴574.63万元：①60岁以上低保对和80岁以上特困对象未享受护理补贴3408人*840元/人.年=286.27万元，②半失能141人×3600元/人.年＝50.76万元，③全失能165人×14400元/人.年＝237.6万元；合计889.04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地方救灾市级配套资金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根据2020年一般公共预算收入145700万元3‰-5‰配套救灾应急储备资金，145700万元×3‰计437.1万元。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城市低保配套资金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987.50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1、低保金8142人*人均补差5880元/年、人*20%＝957.5万元；2、春节期间为常补对象、重度残疾人增发一个低保金390人*770元=30万元；合计987.5万元。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农村低保配套资金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3,216.70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1.低保金31701人×人均补差4380元/人.年*20%＝2777.7万元；2.春节期间为常补对象、重度残疾人增发一个月低保金7910人×555元=439万元；合计3216.7万元。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按照当地人口每人每年1元计算本级财政配套资金。</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特困供养资金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1,334.80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1.农村特困供养：（自理6512人×8640元/年＋半失能、全失能288人×1.2万元/年）×20%＝1194.4万元；2.城市特困供养：117人×1.2万元/年＝140.4万元；合计1334.8万元。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道路交通救助（爱心救助）资金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据实拨付。</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农村离任“两老”补助资金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119.16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村离任书记285人*200元/人/月*12=68.40万元,主任235*180元/人/月*12=50.76万元，合计119.16万元，根据《瑞金市人民政府办公室关于同意提高全市农村离任“两老”人员生活补助标准的复函》（瑞府办函[2019]157号。</w:t>
            </w:r>
          </w:p>
        </w:tc>
      </w:tr>
      <w:tr>
        <w:tblPrEx>
          <w:shd w:val="clear" w:color="auto" w:fill="auto"/>
          <w:tblCellMar>
            <w:top w:w="0" w:type="dxa"/>
            <w:left w:w="0" w:type="dxa"/>
            <w:bottom w:w="0" w:type="dxa"/>
            <w:right w:w="0"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城乡居民基本养老保险市级配套资金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1,729.43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基础养老金配套75341人*117.6元/年=886.01万元；2、参保财政配套135.81万元；3、财政代缴养老保险：一女户、二女户2060人*300元/年+农村建档立卡贫困户49260人*100元/年+城镇贫困人口2576人*100元/年+特困及三无人员796人*100元/年+重度残疾人2382人*100元/年=611.94万元；4、死亡丧葬费95.67万元；合计1729.43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精简退职配套资金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89.57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在2020配套的基础上，预计2021年标准提标每月每人40元，故增加2021年提标所需资金29.57万元（616人×40×12）。</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公共卫生均等化资金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153.75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按常住人口64.06万人×2.4元/年=153.75万元。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基本药物配套资金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根据赣府厅发[2011]74号和赣府厅发[2010]75号规定：村卫生室补助县级配套3000元/个×20%×632个+卫生院基药补助765.4万元×20%计176.17万元=191万元，据实拔付。</w:t>
            </w:r>
          </w:p>
        </w:tc>
      </w:tr>
      <w:tr>
        <w:tblPrEx>
          <w:shd w:val="clear" w:color="auto" w:fill="auto"/>
          <w:tblCellMar>
            <w:top w:w="0" w:type="dxa"/>
            <w:left w:w="0" w:type="dxa"/>
            <w:bottom w:w="0" w:type="dxa"/>
            <w:right w:w="0"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城乡居民医保市级配套资金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6,297.20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医保650236人×23元/人=1495.54万元，财政代缴建档立卡贫困人口1842.89万元（59448人*310元/年）+民政对象332.43万元（39109人*85元/年）=2175.32万元，疾病医疗补充保险配套98557人×260元=2562.48万元，农村已扎二女户参加医疗保险缴费2060人*310元/年=63.86万元。</w:t>
            </w:r>
          </w:p>
        </w:tc>
      </w:tr>
      <w:tr>
        <w:tblPrEx>
          <w:shd w:val="clear" w:color="auto" w:fill="auto"/>
          <w:tblCellMar>
            <w:top w:w="0" w:type="dxa"/>
            <w:left w:w="0" w:type="dxa"/>
            <w:bottom w:w="0" w:type="dxa"/>
            <w:right w:w="0"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城镇职工医疗保险市级配套资金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2,765.72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破改企业职工本级配套：1.退休4881人×4258元/人.年+在职462人×66372元/人.年×3%×本级负担50%+团体补充保险120元/人.年×5343人计2602.32万元；2.副处级以上人员（101人×4200元/人+101人×120元/人）及二乙级伤残军人（57人×8000元+57×120元/人）离休人员（21人×28000元/人）、武警消防战士各门诊补助各8万元，上述人员配套资金149.88万元；3.企业军转干部专项医疗救助33人×0.2=6.6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城市医疗救助资金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城市医疗救助资金40万元。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农村医疗救助资金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农村医疗救助资金120万元。</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婚前医学检查项目经费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136.40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4000对*341元/对=136.4万元。</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卫生检测和预防性体检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财政部、国家发改委《关于清理规范一批行政事业单位性收费有关政策的通知》（财税[2017]20号），从2017年4月1日起收费项目将取消或停征，全额拨款单位市疾控中心不得收费，文件要求由财政部门补助经费。</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走访慰问专项资金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据实拨付，按往年350万慰问资金标准上增加50万元，2021年经政府批复新增15%慰问对象。</w:t>
            </w:r>
          </w:p>
        </w:tc>
      </w:tr>
      <w:tr>
        <w:tblPrEx>
          <w:shd w:val="clear" w:color="auto" w:fill="auto"/>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儿科医生补助经费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50人×12000元/年，据实拨付。</w:t>
            </w:r>
          </w:p>
        </w:tc>
      </w:tr>
      <w:tr>
        <w:tblPrEx>
          <w:shd w:val="clear" w:color="auto" w:fill="auto"/>
          <w:tblCellMar>
            <w:top w:w="0" w:type="dxa"/>
            <w:left w:w="0" w:type="dxa"/>
            <w:bottom w:w="0" w:type="dxa"/>
            <w:right w:w="0"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133.00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艰苦边远山区乡村医生生活补助：150人×300元/人、月×12月=54万元;乡村医生防疫岗位补贴450人×300元/人=13.5万元;乡村医生养老补助生活保障：退出乡村医生养老保障生活补助：县级配套158人×236元/人、月×12月=44.75万元，不退出乡村医生养老保障生活补助，县级配套155人×16元/人、月×12月=2.976万元；1000人以内的行政村乡村医生补助：12000元/年×15个村=18万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未参保大集体企业退休人员养老生活补助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833人*县级配套200元/月*12个月=200万元</w:t>
            </w:r>
          </w:p>
        </w:tc>
      </w:tr>
      <w:tr>
        <w:tblPrEx>
          <w:shd w:val="clear" w:color="auto" w:fill="auto"/>
          <w:tblCellMar>
            <w:top w:w="0" w:type="dxa"/>
            <w:left w:w="0" w:type="dxa"/>
            <w:bottom w:w="0" w:type="dxa"/>
            <w:right w:w="0"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敬老院日常运行费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757.32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敬老院日常运转经费221.4万元：计算公式1500人*123元/人·月（特困供养金的20%）*12=221.4万元，根据市委办、市政府办关于印发《瑞金市乡镇敬老院建设与管理实施办法（暂行）》的通知（瑞办发[2019]39号）；2.敬老院人员养老保险缴费40.52万元，计算公式93人*3025元/人*12%*12月；3.敬老院管理人员工资495.4万元，计算公式：院长31人*3116元/人</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月*12=115.92万元；工作人员：62人*2649元/人·月*12=197.08万元；护理保洁员40人*1900元/人</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月*12=91.2万元；炊事员40人*1900元/人</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月*12=91.2万</w:t>
            </w:r>
            <w:r>
              <w:rPr>
                <w:rFonts w:hint="eastAsia" w:ascii="宋体" w:hAnsi="宋体" w:cs="宋体"/>
                <w:i w:val="0"/>
                <w:color w:val="000000"/>
                <w:kern w:val="0"/>
                <w:sz w:val="22"/>
                <w:szCs w:val="22"/>
                <w:u w:val="none"/>
                <w:lang w:val="en-US" w:eastAsia="zh-CN" w:bidi="ar"/>
              </w:rPr>
              <w:t>元。</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补充机关事业养老保险基金收支缺口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3,390.00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2021年机关事业养老保险收入预算22200万元，待遇支出预算28000万元，当年缺口预计5800万元，减去上级补助资金2410万元，缺口3390万元。</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乡镇卫生院基础设施建设及设备购置补助资金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根据赣州市人民政府办公室印发《加强乡村卫生健康服务能力建设实施方案》明确市财政每年为每所乡镇卫生院10-30万元的标准安排专项资金，用于乡村医疗机构基础设施建设和配齐或更新医疗设备。</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“三类小组长”补贴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1,397.23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村居小组长3716人×3600元/年=1337.76万元；党小组长400人×2400元/年=96万元；村级组织委员30人×2400元/年=7.2万元；妇女小组长3699人×2400元/年=887.76万元，合计2328.72万元，本级承担60%为2328.72×60%=1397.23万元。</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新生儿疾病筛查经费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15.60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根据赣市卫健妇幼字【2019】18号文件精神，市妇保院开展了贫困地区新生儿疾病筛查项目，我院预计完成6500例，按文件的补助标准60元/例，其中本级财政配套24元/例，补助金额共计6500例*24元/例=15.6万元。</w:t>
            </w:r>
          </w:p>
        </w:tc>
      </w:tr>
      <w:tr>
        <w:tblPrEx>
          <w:shd w:val="clear" w:color="auto" w:fill="auto"/>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免费孕前优生健康检查经费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46.08 </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根据赣市卫健妇幼字【2015】28号文件精神，市妇保院开展了免费孕前优生健康检查项目工作，我院预计完成2400对，文件补助标准240元/对，其中本级负担80%，补助金额共计：2400对*24元/例*0.8=46.08万元。</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4"/>
        <w:tblW w:w="5000" w:type="pct"/>
        <w:tblInd w:w="0" w:type="dxa"/>
        <w:shd w:val="clear" w:color="auto" w:fill="auto"/>
        <w:tblLayout w:type="autofit"/>
        <w:tblCellMar>
          <w:top w:w="0" w:type="dxa"/>
          <w:left w:w="0" w:type="dxa"/>
          <w:bottom w:w="0" w:type="dxa"/>
          <w:right w:w="0" w:type="dxa"/>
        </w:tblCellMar>
      </w:tblPr>
      <w:tblGrid>
        <w:gridCol w:w="3265"/>
        <w:gridCol w:w="5718"/>
        <w:gridCol w:w="3220"/>
        <w:gridCol w:w="1785"/>
      </w:tblGrid>
      <w:tr>
        <w:tblPrEx>
          <w:shd w:val="clear" w:color="auto" w:fill="auto"/>
          <w:tblCellMar>
            <w:top w:w="0" w:type="dxa"/>
            <w:left w:w="0" w:type="dxa"/>
            <w:bottom w:w="0" w:type="dxa"/>
            <w:right w:w="0" w:type="dxa"/>
          </w:tblCellMar>
        </w:tblPrEx>
        <w:trPr>
          <w:trHeight w:val="660" w:hRule="atLeast"/>
          <w:tblHeader/>
        </w:trPr>
        <w:tc>
          <w:tcPr>
            <w:tcW w:w="5000"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40"/>
                <w:szCs w:val="40"/>
                <w:u w:val="none"/>
              </w:rPr>
            </w:pPr>
            <w:r>
              <w:rPr>
                <w:rFonts w:hint="eastAsia" w:ascii="黑体" w:hAnsi="宋体" w:eastAsia="黑体" w:cs="黑体"/>
                <w:b/>
                <w:i w:val="0"/>
                <w:color w:val="000000"/>
                <w:kern w:val="0"/>
                <w:sz w:val="40"/>
                <w:szCs w:val="40"/>
                <w:u w:val="none"/>
                <w:lang w:val="en-US" w:eastAsia="zh-CN" w:bidi="ar"/>
              </w:rPr>
              <w:t>2021年提前告知上级补助资金支出预算表</w:t>
            </w:r>
          </w:p>
        </w:tc>
      </w:tr>
      <w:tr>
        <w:tblPrEx>
          <w:shd w:val="clear" w:color="auto" w:fill="auto"/>
          <w:tblCellMar>
            <w:top w:w="0" w:type="dxa"/>
            <w:left w:w="0" w:type="dxa"/>
            <w:bottom w:w="0" w:type="dxa"/>
            <w:right w:w="0" w:type="dxa"/>
          </w:tblCellMar>
        </w:tblPrEx>
        <w:trPr>
          <w:trHeight w:val="525" w:hRule="atLeast"/>
          <w:tblHeader/>
        </w:trPr>
        <w:tc>
          <w:tcPr>
            <w:tcW w:w="1167"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44"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87"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480" w:hRule="atLeast"/>
          <w:tblHeader/>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预算支出科目</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摘        要</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中央/省级文号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金额</w:t>
            </w:r>
          </w:p>
        </w:tc>
      </w:tr>
      <w:tr>
        <w:tblPrEx>
          <w:shd w:val="clear" w:color="auto" w:fill="auto"/>
          <w:tblCellMar>
            <w:top w:w="0" w:type="dxa"/>
            <w:left w:w="0" w:type="dxa"/>
            <w:bottom w:w="0" w:type="dxa"/>
            <w:right w:w="0" w:type="dxa"/>
          </w:tblCellMar>
        </w:tblPrEx>
        <w:trPr>
          <w:trHeight w:val="57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合计</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b/>
                <w:i w:val="0"/>
                <w:color w:val="000000"/>
                <w:sz w:val="24"/>
                <w:szCs w:val="24"/>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宋体" w:eastAsia="黑体" w:cs="黑体"/>
                <w:b/>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 xml:space="preserve">136,090.00 </w:t>
            </w:r>
          </w:p>
        </w:tc>
      </w:tr>
      <w:tr>
        <w:tblPrEx>
          <w:shd w:val="clear" w:color="auto" w:fill="auto"/>
          <w:tblCellMar>
            <w:top w:w="0" w:type="dxa"/>
            <w:left w:w="0" w:type="dxa"/>
            <w:bottom w:w="0" w:type="dxa"/>
            <w:right w:w="0" w:type="dxa"/>
          </w:tblCellMar>
        </w:tblPrEx>
        <w:trPr>
          <w:trHeight w:val="8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2010699其他财政事务支出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中华苏维埃财政部旧址改造及运行补助经费</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赣财预[2009]176号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赣财预指[2013]7号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 </w:t>
            </w:r>
          </w:p>
        </w:tc>
      </w:tr>
      <w:tr>
        <w:tblPrEx>
          <w:shd w:val="clear" w:color="auto" w:fill="auto"/>
          <w:tblCellMar>
            <w:top w:w="0" w:type="dxa"/>
            <w:left w:w="0" w:type="dxa"/>
            <w:bottom w:w="0" w:type="dxa"/>
            <w:right w:w="0" w:type="dxa"/>
          </w:tblCellMar>
        </w:tblPrEx>
        <w:trPr>
          <w:trHeight w:val="72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20123民族事务</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关于提前下达2021年省级民族事务宗教专项资金的通知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赣财行指[2020]34号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15.82 </w:t>
            </w:r>
          </w:p>
        </w:tc>
      </w:tr>
      <w:tr>
        <w:tblPrEx>
          <w:shd w:val="clear" w:color="auto" w:fill="auto"/>
          <w:tblCellMar>
            <w:top w:w="0" w:type="dxa"/>
            <w:left w:w="0" w:type="dxa"/>
            <w:bottom w:w="0" w:type="dxa"/>
            <w:right w:w="0" w:type="dxa"/>
          </w:tblCellMar>
        </w:tblPrEx>
        <w:trPr>
          <w:trHeight w:val="11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20129群众团体事务</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关于提前下达2021年度保障基层团组织工作转移支付资金的通知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赣财行指[2020]38号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13.71 </w:t>
            </w:r>
          </w:p>
        </w:tc>
      </w:tr>
      <w:tr>
        <w:tblPrEx>
          <w:shd w:val="clear" w:color="auto" w:fill="auto"/>
          <w:tblCellMar>
            <w:top w:w="0" w:type="dxa"/>
            <w:left w:w="0" w:type="dxa"/>
            <w:bottom w:w="0" w:type="dxa"/>
            <w:right w:w="0" w:type="dxa"/>
          </w:tblCellMar>
        </w:tblPrEx>
        <w:trPr>
          <w:trHeight w:val="7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20129群众团体事务</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省妇女儿童发展专项资金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赣财行指[2020]53号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40.00 </w:t>
            </w:r>
          </w:p>
        </w:tc>
      </w:tr>
      <w:tr>
        <w:tblPrEx>
          <w:shd w:val="clear" w:color="auto" w:fill="auto"/>
          <w:tblCellMar>
            <w:top w:w="0" w:type="dxa"/>
            <w:left w:w="0" w:type="dxa"/>
            <w:bottom w:w="0" w:type="dxa"/>
            <w:right w:w="0" w:type="dxa"/>
          </w:tblCellMar>
        </w:tblPrEx>
        <w:trPr>
          <w:trHeight w:val="92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2013299其他组织事务支出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关于下达2020年高校毕业生“三支一扶”计划中央补助资金并提前下达2021年中央和省级补助资金的通知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赣财社指[2020]70号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74.40 </w:t>
            </w:r>
          </w:p>
        </w:tc>
      </w:tr>
      <w:tr>
        <w:tblPrEx>
          <w:shd w:val="clear" w:color="auto" w:fill="auto"/>
          <w:tblCellMar>
            <w:top w:w="0" w:type="dxa"/>
            <w:left w:w="0" w:type="dxa"/>
            <w:bottom w:w="0" w:type="dxa"/>
            <w:right w:w="0" w:type="dxa"/>
          </w:tblCellMar>
        </w:tblPrEx>
        <w:trPr>
          <w:trHeight w:val="8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20138市场监督管理事务</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中央食品药品监管补助资金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赣财行指[2020]49号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7.25 </w:t>
            </w:r>
          </w:p>
        </w:tc>
      </w:tr>
      <w:tr>
        <w:tblPrEx>
          <w:shd w:val="clear" w:color="auto" w:fill="auto"/>
          <w:tblCellMar>
            <w:top w:w="0" w:type="dxa"/>
            <w:left w:w="0" w:type="dxa"/>
            <w:bottom w:w="0" w:type="dxa"/>
            <w:right w:w="0" w:type="dxa"/>
          </w:tblCellMar>
        </w:tblPrEx>
        <w:trPr>
          <w:trHeight w:val="8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20138市场监督管理事务</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关于提前下达2021年食品药品监管省级补助资金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赣财行指[2020]43号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61.18 </w:t>
            </w:r>
          </w:p>
        </w:tc>
      </w:tr>
      <w:tr>
        <w:tblPrEx>
          <w:shd w:val="clear" w:color="auto" w:fill="auto"/>
          <w:tblCellMar>
            <w:top w:w="0" w:type="dxa"/>
            <w:left w:w="0" w:type="dxa"/>
            <w:bottom w:w="0" w:type="dxa"/>
            <w:right w:w="0" w:type="dxa"/>
          </w:tblCellMar>
        </w:tblPrEx>
        <w:trPr>
          <w:trHeight w:val="72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2019999其他一般公共服务支出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下达2018年补助基层行政单位工作经费</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赣财行指[2018]23号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 </w:t>
            </w:r>
          </w:p>
        </w:tc>
      </w:tr>
      <w:tr>
        <w:tblPrEx>
          <w:shd w:val="clear" w:color="auto" w:fill="auto"/>
          <w:tblCellMar>
            <w:top w:w="0" w:type="dxa"/>
            <w:left w:w="0" w:type="dxa"/>
            <w:bottom w:w="0" w:type="dxa"/>
            <w:right w:w="0" w:type="dxa"/>
          </w:tblCellMar>
        </w:tblPrEx>
        <w:trPr>
          <w:trHeight w:val="7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20402公安</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提前下达2021年政法转移支付资金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赣财政指[2020]14号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2,056.44 </w:t>
            </w:r>
          </w:p>
        </w:tc>
      </w:tr>
      <w:tr>
        <w:tblPrEx>
          <w:shd w:val="clear" w:color="auto" w:fill="auto"/>
          <w:tblCellMar>
            <w:top w:w="0" w:type="dxa"/>
            <w:left w:w="0" w:type="dxa"/>
            <w:bottom w:w="0" w:type="dxa"/>
            <w:right w:w="0" w:type="dxa"/>
          </w:tblCellMar>
        </w:tblPrEx>
        <w:trPr>
          <w:trHeight w:val="8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20502普通教育</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关于提前下达2021年改善普通高中学校办学条件中央补助资金预算的通知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赣财教指[2020]55号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564.30 </w:t>
            </w:r>
          </w:p>
        </w:tc>
      </w:tr>
      <w:tr>
        <w:tblPrEx>
          <w:shd w:val="clear" w:color="auto" w:fill="auto"/>
          <w:tblCellMar>
            <w:top w:w="0" w:type="dxa"/>
            <w:left w:w="0" w:type="dxa"/>
            <w:bottom w:w="0" w:type="dxa"/>
            <w:right w:w="0" w:type="dxa"/>
          </w:tblCellMar>
        </w:tblPrEx>
        <w:trPr>
          <w:trHeight w:val="8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20502普通教育</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关于提前下达2021年支持学前教育发展中央补助资金预算的通知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赣财教指[2020]54号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643.80 </w:t>
            </w:r>
          </w:p>
        </w:tc>
      </w:tr>
      <w:tr>
        <w:tblPrEx>
          <w:shd w:val="clear" w:color="auto" w:fill="auto"/>
          <w:tblCellMar>
            <w:top w:w="0" w:type="dxa"/>
            <w:left w:w="0" w:type="dxa"/>
            <w:bottom w:w="0" w:type="dxa"/>
            <w:right w:w="0" w:type="dxa"/>
          </w:tblCellMar>
        </w:tblPrEx>
        <w:trPr>
          <w:trHeight w:val="8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20502普通教育</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关于提前下达2021年省级基础教育专项资金预算的通知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赣财教指[2020]50号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907.00 </w:t>
            </w:r>
          </w:p>
        </w:tc>
      </w:tr>
      <w:tr>
        <w:tblPrEx>
          <w:shd w:val="clear" w:color="auto" w:fill="auto"/>
          <w:tblCellMar>
            <w:top w:w="0" w:type="dxa"/>
            <w:left w:w="0" w:type="dxa"/>
            <w:bottom w:w="0" w:type="dxa"/>
            <w:right w:w="0" w:type="dxa"/>
          </w:tblCellMar>
        </w:tblPrEx>
        <w:trPr>
          <w:trHeight w:val="70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20502普通教育</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关于提前下达2021年义务教育薄弱环节改善与能力提升中央和省级补助资金预算的通知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赣财教指[2020]52号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1,439.10 </w:t>
            </w:r>
          </w:p>
        </w:tc>
      </w:tr>
      <w:tr>
        <w:tblPrEx>
          <w:shd w:val="clear" w:color="auto" w:fill="auto"/>
          <w:tblCellMar>
            <w:top w:w="0" w:type="dxa"/>
            <w:left w:w="0" w:type="dxa"/>
            <w:bottom w:w="0" w:type="dxa"/>
            <w:right w:w="0" w:type="dxa"/>
          </w:tblCellMar>
        </w:tblPrEx>
        <w:trPr>
          <w:trHeight w:val="70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20502普通教育</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学生资助补助经费</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赣财教指[2020]58号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2,152.00 </w:t>
            </w:r>
          </w:p>
        </w:tc>
      </w:tr>
      <w:tr>
        <w:tblPrEx>
          <w:shd w:val="clear" w:color="auto" w:fill="auto"/>
          <w:tblCellMar>
            <w:top w:w="0" w:type="dxa"/>
            <w:left w:w="0" w:type="dxa"/>
            <w:bottom w:w="0" w:type="dxa"/>
            <w:right w:w="0" w:type="dxa"/>
          </w:tblCellMar>
        </w:tblPrEx>
        <w:trPr>
          <w:trHeight w:val="70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20502普通教育</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城乡义务教育补助经费预算</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赣财教指[2020]51号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5,353.40 </w:t>
            </w:r>
          </w:p>
        </w:tc>
      </w:tr>
      <w:tr>
        <w:tblPrEx>
          <w:shd w:val="clear" w:color="auto" w:fill="auto"/>
          <w:tblCellMar>
            <w:top w:w="0" w:type="dxa"/>
            <w:left w:w="0" w:type="dxa"/>
            <w:bottom w:w="0" w:type="dxa"/>
            <w:right w:w="0" w:type="dxa"/>
          </w:tblCellMar>
        </w:tblPrEx>
        <w:trPr>
          <w:trHeight w:val="70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20503职业教育</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关于提前下达2021年现代职业教育质量提升计划专项资金预算</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赣财教指[2020]65号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944.00 </w:t>
            </w:r>
          </w:p>
        </w:tc>
      </w:tr>
      <w:tr>
        <w:tblPrEx>
          <w:shd w:val="clear" w:color="auto" w:fill="auto"/>
          <w:tblCellMar>
            <w:top w:w="0" w:type="dxa"/>
            <w:left w:w="0" w:type="dxa"/>
            <w:bottom w:w="0" w:type="dxa"/>
            <w:right w:w="0" w:type="dxa"/>
          </w:tblCellMar>
        </w:tblPrEx>
        <w:trPr>
          <w:trHeight w:val="70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2059999其他教育支出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关于提前下达2021年度“一村一名大学生工程”培养经费市财政承担资金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赣市财农字[2020]122号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1.59 </w:t>
            </w:r>
          </w:p>
        </w:tc>
      </w:tr>
      <w:tr>
        <w:tblPrEx>
          <w:shd w:val="clear" w:color="auto" w:fill="auto"/>
          <w:tblCellMar>
            <w:top w:w="0" w:type="dxa"/>
            <w:left w:w="0" w:type="dxa"/>
            <w:bottom w:w="0" w:type="dxa"/>
            <w:right w:w="0" w:type="dxa"/>
          </w:tblCellMar>
        </w:tblPrEx>
        <w:trPr>
          <w:trHeight w:val="855"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2060702科普活动</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关于提前下达2021年科技馆免费开放补助资金预算和省级科技专项资金（科普专项）、省级重点科普项目资金的通知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赣财文指[2020]71号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8.90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206科技999固定补助)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下达2019年“基层科普行动计划”资金预算</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赣财文指[2019]27号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r>
      <w:tr>
        <w:tblPrEx>
          <w:shd w:val="clear" w:color="auto" w:fill="auto"/>
          <w:tblCellMar>
            <w:top w:w="0" w:type="dxa"/>
            <w:left w:w="0" w:type="dxa"/>
            <w:bottom w:w="0" w:type="dxa"/>
            <w:right w:w="0" w:type="dxa"/>
          </w:tblCellMar>
        </w:tblPrEx>
        <w:trPr>
          <w:trHeight w:val="70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2060705科技馆站</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关于提前下达2021年科技馆免费开放补助资金预算和省级科技专项资金（科普专项）、省级重点科普项目资金的通知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赣财文指[2020]71号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37.30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2070205博物馆（2020年起列固定补助）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下划南昌八一起义纪念馆等四馆财政支出基数</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赣财地指[2019]7号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522.60 </w:t>
            </w:r>
          </w:p>
        </w:tc>
      </w:tr>
      <w:tr>
        <w:tblPrEx>
          <w:shd w:val="clear" w:color="auto" w:fill="auto"/>
          <w:tblCellMar>
            <w:top w:w="0" w:type="dxa"/>
            <w:left w:w="0" w:type="dxa"/>
            <w:bottom w:w="0" w:type="dxa"/>
            <w:right w:w="0" w:type="dxa"/>
          </w:tblCellMar>
        </w:tblPrEx>
        <w:trPr>
          <w:trHeight w:val="70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2080507对机关事业单位基本养老保险基金的补助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关于提前下达2021年机关事业单位养老保险中央财政补助资金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赣财社指[2020]72号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2,527.00 </w:t>
            </w:r>
          </w:p>
        </w:tc>
      </w:tr>
      <w:tr>
        <w:tblPrEx>
          <w:shd w:val="clear" w:color="auto" w:fill="auto"/>
          <w:tblCellMar>
            <w:top w:w="0" w:type="dxa"/>
            <w:left w:w="0" w:type="dxa"/>
            <w:bottom w:w="0" w:type="dxa"/>
            <w:right w:w="0" w:type="dxa"/>
          </w:tblCellMar>
        </w:tblPrEx>
        <w:trPr>
          <w:trHeight w:val="70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20807就业补助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关于提前下达2021年就业补助资金的通知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赣财社指[2020]71号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1,303.00 </w:t>
            </w:r>
          </w:p>
        </w:tc>
      </w:tr>
      <w:tr>
        <w:tblPrEx>
          <w:shd w:val="clear" w:color="auto" w:fill="auto"/>
          <w:tblCellMar>
            <w:top w:w="0" w:type="dxa"/>
            <w:left w:w="0" w:type="dxa"/>
            <w:bottom w:w="0" w:type="dxa"/>
            <w:right w:w="0" w:type="dxa"/>
          </w:tblCellMar>
        </w:tblPrEx>
        <w:trPr>
          <w:trHeight w:val="70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优抚对象中央补助资金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赣财社指[2020]81号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6,979.00 </w:t>
            </w:r>
          </w:p>
        </w:tc>
      </w:tr>
      <w:tr>
        <w:tblPrEx>
          <w:shd w:val="clear" w:color="auto" w:fill="auto"/>
          <w:tblCellMar>
            <w:top w:w="0" w:type="dxa"/>
            <w:left w:w="0" w:type="dxa"/>
            <w:bottom w:w="0" w:type="dxa"/>
            <w:right w:w="0" w:type="dxa"/>
          </w:tblCellMar>
        </w:tblPrEx>
        <w:trPr>
          <w:trHeight w:val="70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2080899</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省级抚恤救助等补助资金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赣财社指[2020]80号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1,963.00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20811残疾人事业</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关于提前下达2021年中央和省级财政残疾人事业发展补助资金预算的通知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赣财社指[2020]75号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109.00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2082001临时救助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关于提前下达2021年困难群众救助补助资金预算的通知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赣财社指[2020]84号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2,918.00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2082001临时救助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关于提前下达2021年困难群众救助补助资金预算的通知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赣财社指[2020]84号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6,536.00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2082602财政对城乡居民基本养老保险基金</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关于拨付2020年城乡居民基本养老保险财政补助资金和提前下达2021年财政补助资金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赣财社指[2020]78号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1,471.00 </w:t>
            </w:r>
          </w:p>
        </w:tc>
      </w:tr>
      <w:tr>
        <w:tblPrEx>
          <w:shd w:val="clear" w:color="auto" w:fill="auto"/>
          <w:tblCellMar>
            <w:top w:w="0" w:type="dxa"/>
            <w:left w:w="0" w:type="dxa"/>
            <w:bottom w:w="0" w:type="dxa"/>
            <w:right w:w="0" w:type="dxa"/>
          </w:tblCellMar>
        </w:tblPrEx>
        <w:trPr>
          <w:trHeight w:val="8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2082602财政对城乡居民基本养老保险基金</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关于拨付2020年城乡居民基本养老保险财政补助资金和提前下达2021年财政补助资金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赣财社指[2020]78号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7,548.00 </w:t>
            </w:r>
          </w:p>
        </w:tc>
      </w:tr>
      <w:tr>
        <w:tblPrEx>
          <w:shd w:val="clear" w:color="auto" w:fill="auto"/>
          <w:tblCellMar>
            <w:top w:w="0" w:type="dxa"/>
            <w:left w:w="0" w:type="dxa"/>
            <w:bottom w:w="0" w:type="dxa"/>
            <w:right w:w="0" w:type="dxa"/>
          </w:tblCellMar>
        </w:tblPrEx>
        <w:trPr>
          <w:trHeight w:val="122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2082702财政对工伤保险基金的补助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下达2017年残疾人就业保障金省级补助资金下达关破改企业老工伤人员补助省级补助资金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赣财社指[2017]43号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13.10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2089901其他社会保障和就业支出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下达2017年残疾人就业保障金省级补助资金下达返城未安置就业知青、手联社和城镇大集体企业退休人员养老保障补助等省级补助资金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赣财社指[2017]43号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487.20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21004公共卫生</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关于提前下达2021年卫生健康中央补助资金预算的通知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赣财社指[2020]87号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304.00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2101201财政对城镇职工基本医疗保险基金的补助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下达国有关破改及困难企业职工医保补助资金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赣财社指[2017]65号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2101201财政对城镇职工基本医疗保险基金的补助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提前下达2017年社会保障省级补助资金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赣财社指[2017]65号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343.30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2101201城乡医疗救助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关于提前下达2021年中央和省财政医疗救助补助资金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赣财社指[2020]74号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1,499.00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2101202财政对城乡居民医疗保险基金的补助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关于下达城乡居民医疗保险中央和省级财政补助资金的通知（提前下达2021年省级）</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赣财社指[2020]77号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33,696.00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2109999其他卫生健康支出1100202均衡性转移支付收入</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关于提前下达2021年医疗卫生省级财政补助资金的通知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赣财社指[2020]79号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683.00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2109999其他卫生健康支出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关于提前下达2022年医疗卫生省级财政补助资金的通知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赣财社指[2020]79号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662.00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210卫生健康</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关于提前下达2021年卫生健康中央补助资金预算的通知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赣财社指[2020]87号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4,430.00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2110301污染防治</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关于提前下达2021年省级环境保护和生态文明建设专项资金的通知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赣财资环指[2020]37号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2130152对高校毕业生到基层任职补助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关于提前下达2021年度下派选调生到村工作中央财政补助资金的通知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赣财行指[2020]47号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2130152对高校毕业生到基层任职补助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关于提前下达2021年度高校毕业生到村任职中央和省财政补助资金的通知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赣财行指[2020]46号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11.60 </w:t>
            </w:r>
          </w:p>
        </w:tc>
      </w:tr>
      <w:tr>
        <w:tblPrEx>
          <w:shd w:val="clear" w:color="auto" w:fill="auto"/>
          <w:tblCellMar>
            <w:top w:w="0" w:type="dxa"/>
            <w:left w:w="0" w:type="dxa"/>
            <w:bottom w:w="0" w:type="dxa"/>
            <w:right w:w="0" w:type="dxa"/>
          </w:tblCellMar>
        </w:tblPrEx>
        <w:trPr>
          <w:trHeight w:val="7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21301农业</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关于提前下达2021年省级现代农业专项资金的通知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赣财农指[2020]60号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232.00 </w:t>
            </w:r>
          </w:p>
        </w:tc>
      </w:tr>
      <w:tr>
        <w:tblPrEx>
          <w:shd w:val="clear" w:color="auto" w:fill="auto"/>
          <w:tblCellMar>
            <w:top w:w="0" w:type="dxa"/>
            <w:left w:w="0" w:type="dxa"/>
            <w:bottom w:w="0" w:type="dxa"/>
            <w:right w:w="0" w:type="dxa"/>
          </w:tblCellMar>
        </w:tblPrEx>
        <w:trPr>
          <w:trHeight w:val="8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21301农业</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关于提前下达2021年农业技术应用与公共服务专项资金预算的通知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赣财农指[2020]59号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311.83 </w:t>
            </w:r>
          </w:p>
        </w:tc>
      </w:tr>
      <w:tr>
        <w:tblPrEx>
          <w:shd w:val="clear" w:color="auto" w:fill="auto"/>
          <w:tblCellMar>
            <w:top w:w="0" w:type="dxa"/>
            <w:left w:w="0" w:type="dxa"/>
            <w:bottom w:w="0" w:type="dxa"/>
            <w:right w:w="0" w:type="dxa"/>
          </w:tblCellMar>
        </w:tblPrEx>
        <w:trPr>
          <w:trHeight w:val="72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21301农业</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革命老区转移支付资金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赣财预指[2020]60号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7,689.80 </w:t>
            </w:r>
          </w:p>
        </w:tc>
      </w:tr>
      <w:tr>
        <w:tblPrEx>
          <w:shd w:val="clear" w:color="auto" w:fill="auto"/>
          <w:tblCellMar>
            <w:top w:w="0" w:type="dxa"/>
            <w:left w:w="0" w:type="dxa"/>
            <w:bottom w:w="0" w:type="dxa"/>
            <w:right w:w="0" w:type="dxa"/>
          </w:tblCellMar>
        </w:tblPrEx>
        <w:trPr>
          <w:trHeight w:val="70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21302林业</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中央林业草原生态保护恢复资金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赣财资环指[2020]39号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1,161.19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21302林业</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中央财政林业改革发展资金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赣财资环指[2020]40号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1,602.57 </w:t>
            </w:r>
          </w:p>
        </w:tc>
      </w:tr>
      <w:tr>
        <w:tblPrEx>
          <w:shd w:val="clear" w:color="auto" w:fill="auto"/>
          <w:tblCellMar>
            <w:top w:w="0" w:type="dxa"/>
            <w:left w:w="0" w:type="dxa"/>
            <w:bottom w:w="0" w:type="dxa"/>
            <w:right w:w="0" w:type="dxa"/>
          </w:tblCellMar>
        </w:tblPrEx>
        <w:trPr>
          <w:trHeight w:val="8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21302林业</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生态公益林补偿及省级林业补助资金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赣财资环指[2020]38号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2,236.34 </w:t>
            </w:r>
          </w:p>
        </w:tc>
      </w:tr>
      <w:tr>
        <w:tblPrEx>
          <w:shd w:val="clear" w:color="auto" w:fill="auto"/>
          <w:tblCellMar>
            <w:top w:w="0" w:type="dxa"/>
            <w:left w:w="0" w:type="dxa"/>
            <w:bottom w:w="0" w:type="dxa"/>
            <w:right w:w="0" w:type="dxa"/>
          </w:tblCellMar>
        </w:tblPrEx>
        <w:trPr>
          <w:trHeight w:val="68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2130321大中型水库移民后期扶持专项支出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关于提前下达2021年大中型水库移民后期扶持资金预算的通知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赣财扶指[2020]16号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520.00 </w:t>
            </w:r>
          </w:p>
        </w:tc>
      </w:tr>
      <w:tr>
        <w:tblPrEx>
          <w:shd w:val="clear" w:color="auto" w:fill="auto"/>
          <w:tblCellMar>
            <w:top w:w="0" w:type="dxa"/>
            <w:left w:w="0" w:type="dxa"/>
            <w:bottom w:w="0" w:type="dxa"/>
            <w:right w:w="0" w:type="dxa"/>
          </w:tblCellMar>
        </w:tblPrEx>
        <w:trPr>
          <w:trHeight w:val="6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21303水利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关于提前下达2021年省级水利专项资金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赣财农指[2020]56号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655.00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21305扶贫</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关于提前下达2021年中央和省财政专项扶贫资金的通知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赣财扶指[2020]19号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8,428.00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21307农村综合改革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农村综合改革转移支付（红色美丽村庄建设试点和扶持村级集体经济）</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赣财扶指[2020]20号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960.00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2130701对村级公益事业建设的补助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关于提前下达2021年农村综合改革转移支付（农财公益事业和美丽乡村建设）预算的通知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赣财扶指[2020]18号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936.00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2130701对村级一事一议的补助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关于提前下达2021年新农村建设省级财政补助资金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赣财农指[2020]61号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1,736.00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2130705对村民委会和村党支部的补助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关于提前下达2021年村级组织建设专项资金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赣财行指[2020]39号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2130705对村民委会和村党支部的补助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关于提前下达2021年度村（社区）党员活动省财政补助资金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赣财行指[2020]44号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25.72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2130705对村民委会和村党支部的补助</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关于提前下达2021年度村（社区）党员活动省、市补助预算指标资金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赣财行指[2020]44号赣市财行字[2020]81号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38.58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2130803农业保险保费补贴</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关于提前下达2021年农业保险保费补贴资金预算指标</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赣财金指[2020]12号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78.77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2130803农业保险保费补贴</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关于提前下达2021年农业保险保费补贴资金预算指标</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赣财金指[2020]12号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685.07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2130804创业担保贷款贴息</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提前下达2020年普惠金融发展专项资金预算</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赣财金指[2020]15号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701.00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213农林水支出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关于提前下达2021年产粮（油）大县奖励资金的通知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赣财建指[2020]193号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129.00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213农林水支出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关于提前下达2021年农田建设补助资金预算的通知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赣财农指[2020]70号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3,314.00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213农林水支出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关于下达2020年城乡建设用地增减挂钩结余指标跨省域调剂资金的通知</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赣财预指[2020]54号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14,940.80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2210106公共租赁住房</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关于提前下达2021年部分中央财政城镇保障性住房安居工程补助资金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赣财综指[2020]9号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229.00 </w:t>
            </w:r>
          </w:p>
        </w:tc>
      </w:tr>
      <w:tr>
        <w:tblPrEx>
          <w:shd w:val="clear" w:color="auto" w:fill="auto"/>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2210108老旧小区改造</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关于提前下达2021年部分中央财政城镇保障性住房安居工程补助资金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赣财综指[2020]9号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394.00 </w:t>
            </w:r>
          </w:p>
        </w:tc>
      </w:tr>
      <w:tr>
        <w:tblPrEx>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2230105国有企业退休人员社会化管理补助支出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关于提前下达2021年国有企业退休人员社会化管理补助资金（预算）拨款</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赣财资指[2020]15号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6.24 </w:t>
            </w:r>
          </w:p>
        </w:tc>
      </w:tr>
      <w:tr>
        <w:tblPrEx>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22407自然灾害防治</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自然灾害防治体系建设补助资金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赣财资环指[2020]45号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589.00 </w:t>
            </w:r>
          </w:p>
        </w:tc>
      </w:tr>
      <w:tr>
        <w:tblPrEx>
          <w:tblCellMar>
            <w:top w:w="0" w:type="dxa"/>
            <w:left w:w="0" w:type="dxa"/>
            <w:bottom w:w="0" w:type="dxa"/>
            <w:right w:w="0" w:type="dxa"/>
          </w:tblCellMar>
        </w:tblPrEx>
        <w:trPr>
          <w:trHeight w:val="76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22999其他支出</w:t>
            </w:r>
          </w:p>
        </w:tc>
        <w:tc>
          <w:tcPr>
            <w:tcW w:w="20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提前下达2021年度省促进非公有制经济发展专项资金</w:t>
            </w:r>
          </w:p>
        </w:tc>
        <w:tc>
          <w:tcPr>
            <w:tcW w:w="1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赣财行指[2020]35号</w:t>
            </w:r>
          </w:p>
        </w:tc>
        <w:tc>
          <w:tcPr>
            <w:tcW w:w="6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12.30 </w:t>
            </w:r>
          </w:p>
        </w:tc>
      </w:tr>
    </w:tbl>
    <w:p>
      <w:pPr>
        <w:rPr>
          <w:rFonts w:hint="eastAsia"/>
          <w:lang w:val="en-US" w:eastAsia="zh-CN"/>
        </w:rPr>
      </w:pPr>
    </w:p>
    <w:tbl>
      <w:tblPr>
        <w:tblStyle w:val="4"/>
        <w:tblW w:w="13380" w:type="dxa"/>
        <w:tblInd w:w="0" w:type="dxa"/>
        <w:shd w:val="clear" w:color="auto" w:fill="auto"/>
        <w:tblLayout w:type="autofit"/>
        <w:tblCellMar>
          <w:top w:w="0" w:type="dxa"/>
          <w:left w:w="0" w:type="dxa"/>
          <w:bottom w:w="0" w:type="dxa"/>
          <w:right w:w="0" w:type="dxa"/>
        </w:tblCellMar>
      </w:tblPr>
      <w:tblGrid>
        <w:gridCol w:w="2400"/>
        <w:gridCol w:w="5775"/>
        <w:gridCol w:w="3555"/>
        <w:gridCol w:w="1650"/>
      </w:tblGrid>
      <w:tr>
        <w:tblPrEx>
          <w:shd w:val="clear" w:color="auto" w:fill="auto"/>
          <w:tblCellMar>
            <w:top w:w="0" w:type="dxa"/>
            <w:left w:w="0" w:type="dxa"/>
            <w:bottom w:w="0" w:type="dxa"/>
            <w:right w:w="0" w:type="dxa"/>
          </w:tblCellMar>
        </w:tblPrEx>
        <w:trPr>
          <w:trHeight w:val="640" w:hRule="atLeast"/>
          <w:tblHeader/>
        </w:trPr>
        <w:tc>
          <w:tcPr>
            <w:tcW w:w="1338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2020年上年结余结转支出预算表</w:t>
            </w:r>
          </w:p>
        </w:tc>
      </w:tr>
      <w:tr>
        <w:tblPrEx>
          <w:shd w:val="clear" w:color="auto" w:fill="auto"/>
          <w:tblCellMar>
            <w:top w:w="0" w:type="dxa"/>
            <w:left w:w="0" w:type="dxa"/>
            <w:bottom w:w="0" w:type="dxa"/>
            <w:right w:w="0" w:type="dxa"/>
          </w:tblCellMar>
        </w:tblPrEx>
        <w:trPr>
          <w:trHeight w:val="460" w:hRule="atLeast"/>
          <w:tblHeader/>
        </w:trPr>
        <w:tc>
          <w:tcPr>
            <w:tcW w:w="8175"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编制单位：瑞金市财政局</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6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640" w:hRule="atLeast"/>
          <w:tblHead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支出预算科目</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摘   要</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2415.00 </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2010408物价管理</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关于下达2020年农产品成本调查经费的通知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赣财建指[2020]225号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2069999其他科学技术支出</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关于下达2020年培育龙头企业技术改造投资专项资金的通知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赣市财建字[2020]164号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2070199其他文化和旅游支出</w:t>
            </w:r>
          </w:p>
        </w:tc>
        <w:tc>
          <w:tcPr>
            <w:tcW w:w="5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关于下达2020年文化事业建设费的通知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赣财文指[2020]24号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20809退役安置</w:t>
            </w:r>
          </w:p>
        </w:tc>
        <w:tc>
          <w:tcPr>
            <w:tcW w:w="5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关于下达2020年退役安置补助经费预算（第三批）的通知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赣财社指[2020]86号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赣市财社字[2020]118号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2081099其他社会福利支出</w:t>
            </w:r>
          </w:p>
        </w:tc>
        <w:tc>
          <w:tcPr>
            <w:tcW w:w="5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关于下达2021年春节走访慰问资金</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赣财社指[2020]28号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2081105残疾人就业和扶贫</w:t>
            </w:r>
          </w:p>
        </w:tc>
        <w:tc>
          <w:tcPr>
            <w:tcW w:w="5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关于下达2020年残疾人就业保障金补助资金的通知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赣市财社字[2020]99号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2089901其他社会保障和就业支出</w:t>
            </w:r>
          </w:p>
        </w:tc>
        <w:tc>
          <w:tcPr>
            <w:tcW w:w="5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下达2020年民政优抚和社会福利省级财政专项资金的通知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赣市财社字[2020]83号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2100302乡镇卫生院</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关于下达2020年卫生健康专项市级补助资金的通知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赣市财社字[2020]79号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2100409重大公共卫生专项</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关于下达2020年卫生健康专项市级补助资金的通知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赣市财社字[2020]79号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2100717计划生育服务</w:t>
            </w:r>
          </w:p>
        </w:tc>
        <w:tc>
          <w:tcPr>
            <w:tcW w:w="5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关于下达2020年卫生健康专项市级补助资金的通知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赣市财社字[2020]79号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21015医疗保障管理事务</w:t>
            </w:r>
          </w:p>
        </w:tc>
        <w:tc>
          <w:tcPr>
            <w:tcW w:w="5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关于下达2020年医疗服务与保障能力提升补助资金预算的通知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赣财社指[2020]88号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2111001能源节约利用</w:t>
            </w:r>
          </w:p>
        </w:tc>
        <w:tc>
          <w:tcPr>
            <w:tcW w:w="5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关于下达2019年电动汽车充电基础设施市级补助资金的通知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赣市财建字[2020]152号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21301农业</w:t>
            </w:r>
          </w:p>
        </w:tc>
        <w:tc>
          <w:tcPr>
            <w:tcW w:w="5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关于下达2020年度农产品加工项目资金的通知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赣财农指[2020]41号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赣市财农字[2020]106号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21302林业</w:t>
            </w:r>
          </w:p>
        </w:tc>
        <w:tc>
          <w:tcPr>
            <w:tcW w:w="5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关于下达2020年中央财政新增林业改革发展资金预算的通知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赣财资环指[2020]53号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2130804创业担保贷款贴息</w:t>
            </w:r>
          </w:p>
        </w:tc>
        <w:tc>
          <w:tcPr>
            <w:tcW w:w="57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关于拨付2020年度第二批普惠金融发展专项资金的通知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赣财金指[2020]14号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21308普惠金融发展支出</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关于下达省财政承担的“财政惠农信贷通”省级风险补偿金的通知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赣财农指[2020]76号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58.7</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2140199其他公路水路运输支出</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关于下达农村物流服务示范企业市级奖励资金的通知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赣市财建字[2020]162号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2140199其他公路水路运输支出</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关于下达2020年水毁农村公路市级补助资金（第二批）的通知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赣市财建字[2020]161号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2150599其他工业和信息化监管支出</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关于下达2020年第六批省级工业发展专项（省级中小企业发展专项）资金</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赣财建指[2020]210号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shd w:val="clear" w:color="auto" w:fill="auto"/>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2150899其他支持中小企业发展和管理支出</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关于下达2020年第六批省级工业发展专项（省级中小企业发展专项）资金</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赣财建指[2020]210号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2169999其他商务服务业等支出</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关于下达2019年度内贸流通统计监测资金的通知</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赣市财建字[2020]166号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r>
      <w:tr>
        <w:tblPrEx>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2169999其他商务服务业等支出</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关于下达2019年赣州市口岸发展补助经费</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赣市财建字[2020]158号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CellMar>
            <w:top w:w="0" w:type="dxa"/>
            <w:left w:w="0" w:type="dxa"/>
            <w:bottom w:w="0" w:type="dxa"/>
            <w:right w:w="0" w:type="dxa"/>
          </w:tblCellMar>
        </w:tblPrEx>
        <w:trPr>
          <w:trHeight w:val="64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2240703自然灾害救灾级恢复重建支出补助</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关于下达2020年中央和省级自然灾害救灾资金预算</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赣财资环指[2020]49号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宋体" w:hAnsi="宋体" w:eastAsia="宋体" w:cs="宋体"/>
          <w:sz w:val="24"/>
          <w:szCs w:val="24"/>
        </w:rPr>
      </w:pPr>
    </w:p>
    <w:sectPr>
      <w:pgSz w:w="16838" w:h="11906" w:orient="landscape"/>
      <w:pgMar w:top="1440" w:right="1440" w:bottom="1440"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NzI2Yzg2YTBlZWYwZWY2ZmE1ZTkwMTAyMmYxNzYifQ=="/>
  </w:docVars>
  <w:rsids>
    <w:rsidRoot w:val="2A307DDF"/>
    <w:rsid w:val="01C33801"/>
    <w:rsid w:val="01C535B8"/>
    <w:rsid w:val="01DD3735"/>
    <w:rsid w:val="03204F8F"/>
    <w:rsid w:val="03282C06"/>
    <w:rsid w:val="05D93B2C"/>
    <w:rsid w:val="077C3AC3"/>
    <w:rsid w:val="081348B1"/>
    <w:rsid w:val="08294960"/>
    <w:rsid w:val="09214652"/>
    <w:rsid w:val="098D6144"/>
    <w:rsid w:val="09A83FFD"/>
    <w:rsid w:val="09CD7B03"/>
    <w:rsid w:val="09FB00D0"/>
    <w:rsid w:val="0A87644D"/>
    <w:rsid w:val="0B2030E1"/>
    <w:rsid w:val="0BA5614B"/>
    <w:rsid w:val="0BD95402"/>
    <w:rsid w:val="0CBB5184"/>
    <w:rsid w:val="0D344956"/>
    <w:rsid w:val="0F4737D7"/>
    <w:rsid w:val="102E7E9E"/>
    <w:rsid w:val="1056473C"/>
    <w:rsid w:val="10FC546C"/>
    <w:rsid w:val="10FD62FA"/>
    <w:rsid w:val="113F5F69"/>
    <w:rsid w:val="117D44C1"/>
    <w:rsid w:val="129C66E6"/>
    <w:rsid w:val="12C23B7E"/>
    <w:rsid w:val="148F792D"/>
    <w:rsid w:val="153E00A4"/>
    <w:rsid w:val="16A54CA2"/>
    <w:rsid w:val="16BC6223"/>
    <w:rsid w:val="170C7BFF"/>
    <w:rsid w:val="18C019FD"/>
    <w:rsid w:val="19496005"/>
    <w:rsid w:val="20E47521"/>
    <w:rsid w:val="228561A8"/>
    <w:rsid w:val="2337720B"/>
    <w:rsid w:val="239A0454"/>
    <w:rsid w:val="239F4BD6"/>
    <w:rsid w:val="244F774F"/>
    <w:rsid w:val="246C7BFA"/>
    <w:rsid w:val="24917CAB"/>
    <w:rsid w:val="25AF0541"/>
    <w:rsid w:val="264F1C82"/>
    <w:rsid w:val="26AD3380"/>
    <w:rsid w:val="29C06563"/>
    <w:rsid w:val="2A307DDF"/>
    <w:rsid w:val="2B70517B"/>
    <w:rsid w:val="2BEC4257"/>
    <w:rsid w:val="2BEF2AFB"/>
    <w:rsid w:val="2BF50441"/>
    <w:rsid w:val="2DB17A0B"/>
    <w:rsid w:val="2DB36A7D"/>
    <w:rsid w:val="2DCD5E90"/>
    <w:rsid w:val="2E9320C2"/>
    <w:rsid w:val="2EB336CC"/>
    <w:rsid w:val="2EC7282B"/>
    <w:rsid w:val="2FC73477"/>
    <w:rsid w:val="30C72E97"/>
    <w:rsid w:val="31B4123C"/>
    <w:rsid w:val="33F21E08"/>
    <w:rsid w:val="36160A82"/>
    <w:rsid w:val="36CA0118"/>
    <w:rsid w:val="3794057E"/>
    <w:rsid w:val="37C50895"/>
    <w:rsid w:val="3A22290F"/>
    <w:rsid w:val="3A8B7842"/>
    <w:rsid w:val="3BC01B82"/>
    <w:rsid w:val="3C013E6B"/>
    <w:rsid w:val="3C4E45CD"/>
    <w:rsid w:val="3C553AD3"/>
    <w:rsid w:val="3C9224D1"/>
    <w:rsid w:val="3CF06890"/>
    <w:rsid w:val="3D0322DF"/>
    <w:rsid w:val="3EA06FDC"/>
    <w:rsid w:val="3EE24080"/>
    <w:rsid w:val="3FD00CF6"/>
    <w:rsid w:val="43347A49"/>
    <w:rsid w:val="43F71AAE"/>
    <w:rsid w:val="45400A4B"/>
    <w:rsid w:val="48F554EB"/>
    <w:rsid w:val="4BA557FD"/>
    <w:rsid w:val="4BF82511"/>
    <w:rsid w:val="4C662D72"/>
    <w:rsid w:val="4CD55A38"/>
    <w:rsid w:val="4CDC57A8"/>
    <w:rsid w:val="4DB35961"/>
    <w:rsid w:val="4E05509C"/>
    <w:rsid w:val="4F6F6623"/>
    <w:rsid w:val="4F996ABB"/>
    <w:rsid w:val="4F9B6C9E"/>
    <w:rsid w:val="50F16341"/>
    <w:rsid w:val="51A82E97"/>
    <w:rsid w:val="5450410D"/>
    <w:rsid w:val="54BC37FB"/>
    <w:rsid w:val="56AB6FCA"/>
    <w:rsid w:val="58277495"/>
    <w:rsid w:val="596737A6"/>
    <w:rsid w:val="5BA77CAB"/>
    <w:rsid w:val="5E0F3A6F"/>
    <w:rsid w:val="5E8B41B7"/>
    <w:rsid w:val="5E935397"/>
    <w:rsid w:val="5F590AE0"/>
    <w:rsid w:val="60AC6C25"/>
    <w:rsid w:val="60B20474"/>
    <w:rsid w:val="619E657D"/>
    <w:rsid w:val="62214612"/>
    <w:rsid w:val="63570ABD"/>
    <w:rsid w:val="63DE1149"/>
    <w:rsid w:val="643205D6"/>
    <w:rsid w:val="645206BA"/>
    <w:rsid w:val="6458596F"/>
    <w:rsid w:val="651E2F31"/>
    <w:rsid w:val="65D07372"/>
    <w:rsid w:val="66051CFE"/>
    <w:rsid w:val="664E54DB"/>
    <w:rsid w:val="67BC3C5D"/>
    <w:rsid w:val="698C1928"/>
    <w:rsid w:val="6A06500D"/>
    <w:rsid w:val="6B327685"/>
    <w:rsid w:val="6BC75683"/>
    <w:rsid w:val="6CBE1F86"/>
    <w:rsid w:val="6CF251B7"/>
    <w:rsid w:val="6D425C10"/>
    <w:rsid w:val="6D616CEB"/>
    <w:rsid w:val="6D9E666A"/>
    <w:rsid w:val="6E647CCA"/>
    <w:rsid w:val="6E7362FE"/>
    <w:rsid w:val="6F327C2E"/>
    <w:rsid w:val="6FE95724"/>
    <w:rsid w:val="70E50D86"/>
    <w:rsid w:val="7106640F"/>
    <w:rsid w:val="7119471D"/>
    <w:rsid w:val="71ED6BC5"/>
    <w:rsid w:val="71EF1EE5"/>
    <w:rsid w:val="727E6CC9"/>
    <w:rsid w:val="729F3591"/>
    <w:rsid w:val="736D5794"/>
    <w:rsid w:val="743C6FD0"/>
    <w:rsid w:val="76DE220F"/>
    <w:rsid w:val="77386776"/>
    <w:rsid w:val="78A7738C"/>
    <w:rsid w:val="78F83390"/>
    <w:rsid w:val="79515930"/>
    <w:rsid w:val="798B1CBF"/>
    <w:rsid w:val="7AD90D84"/>
    <w:rsid w:val="7C5D43E6"/>
    <w:rsid w:val="7E04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宋体" w:hAnsi="宋体" w:eastAsia="宋体" w:cs="宋体"/>
      <w:color w:val="000000"/>
      <w:sz w:val="22"/>
      <w:szCs w:val="22"/>
      <w:u w:val="none"/>
    </w:rPr>
  </w:style>
  <w:style w:type="character" w:customStyle="1" w:styleId="7">
    <w:name w:val="font01"/>
    <w:basedOn w:val="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11819</Words>
  <Characters>18695</Characters>
  <Lines>0</Lines>
  <Paragraphs>0</Paragraphs>
  <TotalTime>2</TotalTime>
  <ScaleCrop>false</ScaleCrop>
  <LinksUpToDate>false</LinksUpToDate>
  <CharactersWithSpaces>19481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2019-02-15T09:58:00Z</dcterms:created>
  <dc:creator>Administrator</dc:creator>
  <cp:lastModifiedBy>HD.song</cp:lastModifiedBy>
  <cp:lastPrinted>2019-02-16T01:29:00Z</cp:lastPrinted>
  <dcterms:modified xsi:type="dcterms:W3CDTF">2022-09-02T07:11:58Z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F00A102D56304B8DA8E46C7015D05DFC</vt:lpwstr>
  </property>
</Properties>
</file>