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center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住建局业务办理办事指南</w:t>
      </w:r>
    </w:p>
    <w:p>
      <w:pPr>
        <w:jc w:val="center"/>
        <w:rPr>
          <w:rFonts w:hint="eastAsia" w:ascii="等线 Light" w:hAnsi="等线 Light" w:eastAsia="等线 Light" w:cs="等线 Light"/>
          <w:b/>
          <w:bCs/>
          <w:kern w:val="0"/>
          <w:sz w:val="44"/>
          <w:szCs w:val="44"/>
          <w:shd w:val="clear" w:color="auto" w:fill="FFFFFF"/>
        </w:rPr>
      </w:pPr>
    </w:p>
    <w:p>
      <w:pPr>
        <w:pStyle w:val="7"/>
        <w:ind w:firstLine="0" w:firstLineChars="0"/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</w:pPr>
      <w:r>
        <w:rPr>
          <w:rFonts w:hint="eastAsia" w:ascii="等线 Light" w:hAnsi="等线 Light" w:eastAsia="等线 Light" w:cs="宋体"/>
          <w:b/>
          <w:bCs/>
          <w:sz w:val="28"/>
          <w:szCs w:val="28"/>
          <w:lang w:eastAsia="zh-CN"/>
        </w:rPr>
        <w:t>一、服务内容</w:t>
      </w:r>
      <w:r>
        <w:rPr>
          <w:rFonts w:hint="eastAsia" w:ascii="等线 Light" w:hAnsi="等线 Light" w:eastAsia="等线 Light" w:cs="宋体"/>
          <w:b/>
          <w:bCs/>
          <w:sz w:val="28"/>
          <w:szCs w:val="28"/>
        </w:rPr>
        <w:t>：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建筑材料检测费</w:t>
      </w:r>
    </w:p>
    <w:p>
      <w:pPr>
        <w:pStyle w:val="7"/>
        <w:ind w:firstLine="0" w:firstLineChars="0"/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二、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办理流程</w:t>
      </w:r>
      <w:r>
        <w:rPr>
          <w:rFonts w:hint="eastAsia" w:ascii="等线 Light" w:hAnsi="等线 Light" w:eastAsia="等线 Light" w:cs="宋体"/>
          <w:b/>
          <w:bCs/>
          <w:kern w:val="0"/>
          <w:sz w:val="28"/>
          <w:szCs w:val="28"/>
        </w:rPr>
        <w:t>：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申请方出具</w:t>
      </w:r>
      <w:r>
        <w:rPr>
          <w:rFonts w:hint="eastAsia" w:ascii="等线 Light" w:hAnsi="等线 Light" w:eastAsia="等线 Light" w:cs="宋体"/>
          <w:bCs/>
          <w:kern w:val="0"/>
          <w:sz w:val="28"/>
          <w:szCs w:val="28"/>
          <w:lang w:eastAsia="zh-CN"/>
        </w:rPr>
        <w:t>收费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告知单→窗口开具项目资金缴款单→缴费办结</w:t>
      </w:r>
    </w:p>
    <w:p>
      <w:pPr>
        <w:pStyle w:val="7"/>
        <w:numPr>
          <w:ilvl w:val="0"/>
          <w:numId w:val="0"/>
        </w:numP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三、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申请材料</w:t>
      </w:r>
      <w:r>
        <w:rPr>
          <w:rFonts w:hint="eastAsia" w:ascii="等线 Light" w:hAnsi="等线 Light" w:eastAsia="等线 Light" w:cs="宋体"/>
          <w:b/>
          <w:bCs/>
          <w:kern w:val="0"/>
          <w:sz w:val="28"/>
          <w:szCs w:val="28"/>
        </w:rPr>
        <w:t>：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建筑材料检测费征收告知单</w:t>
      </w:r>
    </w:p>
    <w:p>
      <w:pPr>
        <w:pStyle w:val="7"/>
        <w:ind w:firstLine="0" w:firstLineChars="0"/>
        <w:rPr>
          <w:rFonts w:hint="eastAsia" w:ascii="等线 Light" w:hAnsi="等线 Light" w:eastAsia="等线 Light" w:cs="等线 Light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四、法律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依据：</w:t>
      </w:r>
      <w:r>
        <w:rPr>
          <w:rFonts w:hint="eastAsia" w:ascii="等线 Light" w:hAnsi="等线 Light" w:eastAsia="等线 Light" w:cs="等线 Light"/>
          <w:bCs/>
          <w:sz w:val="28"/>
          <w:szCs w:val="28"/>
          <w:lang w:val="en-US" w:eastAsia="zh-CN"/>
        </w:rPr>
        <w:t>根据原国家物价局、财政部、价费字[1992]496号文件对有关产品质量检测收费管理的规定</w:t>
      </w:r>
    </w:p>
    <w:p>
      <w:pPr>
        <w:pStyle w:val="7"/>
        <w:spacing w:line="520" w:lineRule="exact"/>
        <w:ind w:right="-197" w:rightChars="-94" w:firstLine="0" w:firstLineChars="0"/>
        <w:rPr>
          <w:rFonts w:hint="eastAsia" w:ascii="等线 Light" w:hAnsi="等线 Light" w:eastAsia="等线 Light" w:cs="等线 Light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五、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办理期限</w:t>
      </w:r>
      <w:r>
        <w:rPr>
          <w:rFonts w:hint="eastAsia" w:ascii="等线 Light" w:hAnsi="等线 Light" w:eastAsia="等线 Light" w:cs="宋体"/>
          <w:b/>
          <w:bCs/>
          <w:kern w:val="0"/>
          <w:sz w:val="28"/>
          <w:szCs w:val="28"/>
        </w:rPr>
        <w:t>：</w:t>
      </w:r>
      <w:r>
        <w:rPr>
          <w:rFonts w:hint="eastAsia" w:ascii="等线 Light" w:hAnsi="等线 Light" w:eastAsia="等线 Light" w:cs="等线 Light"/>
          <w:bCs/>
          <w:sz w:val="28"/>
          <w:szCs w:val="28"/>
          <w:lang w:val="en-US" w:eastAsia="zh-CN"/>
        </w:rPr>
        <w:t>即日办理</w:t>
      </w:r>
    </w:p>
    <w:p>
      <w:pPr>
        <w:rPr>
          <w:rFonts w:ascii="等线 Light" w:hAnsi="等线 Light" w:eastAsia="等线 Light" w:cs="等线 Light"/>
          <w:b/>
          <w:bCs/>
          <w:sz w:val="28"/>
          <w:szCs w:val="28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六、服务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窗口</w:t>
      </w:r>
      <w:r>
        <w:rPr>
          <w:rFonts w:hint="eastAsia" w:ascii="等线 Light" w:hAnsi="等线 Light" w:eastAsia="等线 Light" w:cs="宋体"/>
          <w:b/>
          <w:bCs/>
          <w:kern w:val="0"/>
          <w:sz w:val="28"/>
          <w:szCs w:val="28"/>
        </w:rPr>
        <w:t>：</w:t>
      </w:r>
    </w:p>
    <w:p>
      <w:pPr>
        <w:ind w:left="841" w:leftChars="267" w:hanging="280" w:hangingChars="100"/>
        <w:rPr>
          <w:rFonts w:ascii="等线 Light" w:hAnsi="等线 Light" w:eastAsia="等线 Light" w:cs="等线 Light"/>
          <w:bCs/>
          <w:sz w:val="28"/>
          <w:szCs w:val="28"/>
        </w:rPr>
      </w:pPr>
      <w:r>
        <w:rPr>
          <w:rFonts w:hint="eastAsia" w:ascii="等线 Light" w:hAnsi="等线 Light" w:eastAsia="等线 Light" w:cs="等线 Light"/>
          <w:bCs/>
          <w:sz w:val="28"/>
          <w:szCs w:val="28"/>
        </w:rPr>
        <w:t>名称：</w:t>
      </w: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瑞金市政务服务中心一站式集中审批住建局窗口</w:t>
      </w:r>
      <w:bookmarkStart w:id="0" w:name="_GoBack"/>
      <w:bookmarkEnd w:id="0"/>
    </w:p>
    <w:p>
      <w:pPr>
        <w:ind w:firstLine="560" w:firstLineChars="200"/>
        <w:rPr>
          <w:rFonts w:hint="eastAsia" w:ascii="等线 Light" w:hAnsi="等线 Light" w:eastAsia="等线 Light" w:cs="等线 Light"/>
          <w:bCs/>
          <w:sz w:val="28"/>
          <w:szCs w:val="28"/>
        </w:rPr>
      </w:pPr>
      <w:r>
        <w:rPr>
          <w:rFonts w:hint="eastAsia" w:ascii="等线 Light" w:hAnsi="等线 Light" w:eastAsia="等线 Light" w:cs="等线 Light"/>
          <w:bCs/>
          <w:sz w:val="28"/>
          <w:szCs w:val="28"/>
        </w:rPr>
        <w:t>地址：</w:t>
      </w:r>
      <w:r>
        <w:rPr>
          <w:rFonts w:hint="eastAsia" w:ascii="等线 Light" w:hAnsi="等线 Light" w:eastAsia="等线 Light" w:cs="等线 Light"/>
          <w:sz w:val="28"/>
          <w:szCs w:val="28"/>
        </w:rPr>
        <w:t>江西省瑞金市经开区长征大道西行政审批局</w:t>
      </w:r>
      <w:r>
        <w:rPr>
          <w:rFonts w:hint="eastAsia" w:ascii="等线 Light" w:hAnsi="等线 Light" w:eastAsia="等线 Light" w:cs="等线 Light"/>
          <w:color w:val="000000"/>
          <w:sz w:val="28"/>
          <w:szCs w:val="28"/>
          <w:lang w:val="en-US" w:eastAsia="zh-CN"/>
        </w:rPr>
        <w:t>1</w:t>
      </w:r>
      <w:r>
        <w:rPr>
          <w:rFonts w:hint="eastAsia" w:ascii="等线 Light" w:hAnsi="等线 Light" w:eastAsia="等线 Light" w:cs="等线 Light"/>
          <w:sz w:val="28"/>
          <w:szCs w:val="28"/>
        </w:rPr>
        <w:t>号楼</w:t>
      </w:r>
      <w:r>
        <w:rPr>
          <w:rFonts w:hint="eastAsia" w:ascii="等线 Light" w:hAnsi="等线 Light" w:eastAsia="等线 Light" w:cs="等线 Light"/>
          <w:color w:val="000000"/>
          <w:sz w:val="28"/>
          <w:szCs w:val="28"/>
          <w:lang w:val="en-US" w:eastAsia="zh-CN"/>
        </w:rPr>
        <w:t>2</w:t>
      </w:r>
      <w:r>
        <w:rPr>
          <w:rFonts w:hint="eastAsia" w:ascii="等线 Light" w:hAnsi="等线 Light" w:eastAsia="等线 Light" w:cs="等线 Light"/>
          <w:sz w:val="28"/>
          <w:szCs w:val="28"/>
        </w:rPr>
        <w:t>楼</w:t>
      </w:r>
    </w:p>
    <w:p>
      <w:pPr>
        <w:rPr>
          <w:rFonts w:ascii="等线 Light" w:hAnsi="等线 Light" w:eastAsia="等线 Light" w:cs="等线 Light"/>
          <w:bCs/>
          <w:sz w:val="28"/>
          <w:szCs w:val="28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七、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办理时间</w:t>
      </w:r>
      <w:r>
        <w:rPr>
          <w:rFonts w:hint="eastAsia" w:ascii="等线 Light" w:hAnsi="等线 Light" w:eastAsia="等线 Light" w:cs="宋体"/>
          <w:b/>
          <w:bCs/>
          <w:kern w:val="0"/>
          <w:sz w:val="28"/>
          <w:szCs w:val="28"/>
        </w:rPr>
        <w:t>：</w:t>
      </w:r>
    </w:p>
    <w:p>
      <w:pPr>
        <w:ind w:firstLine="560" w:firstLineChars="200"/>
        <w:rPr>
          <w:rFonts w:hint="eastAsia" w:ascii="等线 Light" w:hAnsi="等线 Light" w:eastAsia="等线 Light" w:cs="等线 Light"/>
          <w:sz w:val="28"/>
          <w:szCs w:val="28"/>
        </w:rPr>
      </w:pPr>
      <w:r>
        <w:rPr>
          <w:rFonts w:hint="eastAsia" w:ascii="等线 Light" w:hAnsi="等线 Light" w:eastAsia="等线 Light" w:cs="等线 Light"/>
          <w:sz w:val="28"/>
          <w:szCs w:val="28"/>
          <w:lang w:eastAsia="zh-CN"/>
        </w:rPr>
        <w:t>周</w:t>
      </w:r>
      <w:r>
        <w:rPr>
          <w:rFonts w:hint="eastAsia" w:ascii="等线 Light" w:hAnsi="等线 Light" w:eastAsia="等线 Light" w:cs="等线 Light"/>
          <w:sz w:val="28"/>
          <w:szCs w:val="28"/>
        </w:rPr>
        <w:t>一至</w:t>
      </w:r>
      <w:r>
        <w:rPr>
          <w:rFonts w:hint="eastAsia" w:ascii="等线 Light" w:hAnsi="等线 Light" w:eastAsia="等线 Light" w:cs="等线 Light"/>
          <w:sz w:val="28"/>
          <w:szCs w:val="28"/>
          <w:lang w:eastAsia="zh-CN"/>
        </w:rPr>
        <w:t>周</w:t>
      </w:r>
      <w:r>
        <w:rPr>
          <w:rFonts w:hint="eastAsia" w:ascii="等线 Light" w:hAnsi="等线 Light" w:eastAsia="等线 Light" w:cs="等线 Light"/>
          <w:sz w:val="28"/>
          <w:szCs w:val="28"/>
        </w:rPr>
        <w:t>五 上午9：00-12：00；下午13：30-17：00。（法定节假日除外）</w:t>
      </w:r>
    </w:p>
    <w:p>
      <w:pPr>
        <w:ind w:firstLine="560" w:firstLineChars="200"/>
        <w:rPr>
          <w:rFonts w:hint="default" w:ascii="等线 Light" w:hAnsi="等线 Light" w:eastAsia="等线 Light" w:cs="等线 Light"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等线 Light"/>
          <w:sz w:val="28"/>
          <w:szCs w:val="28"/>
        </w:rPr>
        <w:t>联系电话：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0797-2533433</w:t>
      </w:r>
    </w:p>
    <w:p>
      <w:pPr>
        <w:rPr>
          <w:b/>
        </w:rPr>
      </w:pPr>
    </w:p>
    <w:p>
      <w:pPr>
        <w:rPr>
          <w:b/>
        </w:rPr>
      </w:pP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ljOGI2M2UxODk1MjlkZjI1YTViZjNkZjhlYjMifQ=="/>
  </w:docVars>
  <w:rsids>
    <w:rsidRoot w:val="00651589"/>
    <w:rsid w:val="00006F52"/>
    <w:rsid w:val="0001648C"/>
    <w:rsid w:val="00075737"/>
    <w:rsid w:val="001036F8"/>
    <w:rsid w:val="0013632C"/>
    <w:rsid w:val="0016505F"/>
    <w:rsid w:val="00170879"/>
    <w:rsid w:val="001815A4"/>
    <w:rsid w:val="001839DD"/>
    <w:rsid w:val="001930F0"/>
    <w:rsid w:val="001D2332"/>
    <w:rsid w:val="00206065"/>
    <w:rsid w:val="0024739C"/>
    <w:rsid w:val="00257351"/>
    <w:rsid w:val="00290FD8"/>
    <w:rsid w:val="002B322F"/>
    <w:rsid w:val="0030469D"/>
    <w:rsid w:val="00335884"/>
    <w:rsid w:val="003571ED"/>
    <w:rsid w:val="0036019F"/>
    <w:rsid w:val="00377AA4"/>
    <w:rsid w:val="00380AB0"/>
    <w:rsid w:val="00382EB9"/>
    <w:rsid w:val="003A1992"/>
    <w:rsid w:val="003B0457"/>
    <w:rsid w:val="003D5933"/>
    <w:rsid w:val="003F190B"/>
    <w:rsid w:val="00413898"/>
    <w:rsid w:val="00415909"/>
    <w:rsid w:val="0046365F"/>
    <w:rsid w:val="00476B9B"/>
    <w:rsid w:val="00483F2A"/>
    <w:rsid w:val="004C191F"/>
    <w:rsid w:val="004C7915"/>
    <w:rsid w:val="005229B8"/>
    <w:rsid w:val="005C253A"/>
    <w:rsid w:val="005D0D20"/>
    <w:rsid w:val="00613589"/>
    <w:rsid w:val="00617CBF"/>
    <w:rsid w:val="0063021E"/>
    <w:rsid w:val="00651589"/>
    <w:rsid w:val="0066452B"/>
    <w:rsid w:val="00695B32"/>
    <w:rsid w:val="006D473B"/>
    <w:rsid w:val="007038DC"/>
    <w:rsid w:val="00713AB2"/>
    <w:rsid w:val="00746807"/>
    <w:rsid w:val="00766264"/>
    <w:rsid w:val="00776E85"/>
    <w:rsid w:val="00797D51"/>
    <w:rsid w:val="007F33E4"/>
    <w:rsid w:val="00855468"/>
    <w:rsid w:val="0086003F"/>
    <w:rsid w:val="008B3D51"/>
    <w:rsid w:val="00932E8B"/>
    <w:rsid w:val="00957FC4"/>
    <w:rsid w:val="00965066"/>
    <w:rsid w:val="00985F75"/>
    <w:rsid w:val="009C29DA"/>
    <w:rsid w:val="009C6FB1"/>
    <w:rsid w:val="009D620C"/>
    <w:rsid w:val="00AD1CE9"/>
    <w:rsid w:val="00AE5488"/>
    <w:rsid w:val="00B47A63"/>
    <w:rsid w:val="00B67973"/>
    <w:rsid w:val="00B72499"/>
    <w:rsid w:val="00B72A69"/>
    <w:rsid w:val="00BC4FFD"/>
    <w:rsid w:val="00BD731B"/>
    <w:rsid w:val="00BF36AB"/>
    <w:rsid w:val="00C03F68"/>
    <w:rsid w:val="00C32FE0"/>
    <w:rsid w:val="00D02A25"/>
    <w:rsid w:val="00D03693"/>
    <w:rsid w:val="00D24AF6"/>
    <w:rsid w:val="00DD307E"/>
    <w:rsid w:val="00E33E09"/>
    <w:rsid w:val="00E33FA6"/>
    <w:rsid w:val="00E53C67"/>
    <w:rsid w:val="00E56B5E"/>
    <w:rsid w:val="00E85B48"/>
    <w:rsid w:val="00EA44E3"/>
    <w:rsid w:val="00F20CAC"/>
    <w:rsid w:val="00F578E1"/>
    <w:rsid w:val="00FA6D3A"/>
    <w:rsid w:val="00FC42FF"/>
    <w:rsid w:val="026E26C1"/>
    <w:rsid w:val="036E4062"/>
    <w:rsid w:val="07152784"/>
    <w:rsid w:val="0B1A2707"/>
    <w:rsid w:val="0B2925A8"/>
    <w:rsid w:val="106E08F6"/>
    <w:rsid w:val="1275463F"/>
    <w:rsid w:val="1285718C"/>
    <w:rsid w:val="133070AE"/>
    <w:rsid w:val="15FB7A4A"/>
    <w:rsid w:val="176D6324"/>
    <w:rsid w:val="189E353D"/>
    <w:rsid w:val="200F252A"/>
    <w:rsid w:val="20B73169"/>
    <w:rsid w:val="2369210D"/>
    <w:rsid w:val="2BE82A5F"/>
    <w:rsid w:val="2FD13683"/>
    <w:rsid w:val="32942B9A"/>
    <w:rsid w:val="36434A27"/>
    <w:rsid w:val="371305C6"/>
    <w:rsid w:val="3719653E"/>
    <w:rsid w:val="44980C36"/>
    <w:rsid w:val="46B26EA3"/>
    <w:rsid w:val="4998766B"/>
    <w:rsid w:val="4AF8193A"/>
    <w:rsid w:val="4C691BED"/>
    <w:rsid w:val="4CC42C7B"/>
    <w:rsid w:val="4D543D4F"/>
    <w:rsid w:val="4EC12A16"/>
    <w:rsid w:val="50516E9C"/>
    <w:rsid w:val="50A2735C"/>
    <w:rsid w:val="51B1226E"/>
    <w:rsid w:val="551049CF"/>
    <w:rsid w:val="55B01E83"/>
    <w:rsid w:val="57850F66"/>
    <w:rsid w:val="59297725"/>
    <w:rsid w:val="5E476D61"/>
    <w:rsid w:val="5F5327F5"/>
    <w:rsid w:val="614622D9"/>
    <w:rsid w:val="63D276A3"/>
    <w:rsid w:val="649E5372"/>
    <w:rsid w:val="66D53771"/>
    <w:rsid w:val="67072A4C"/>
    <w:rsid w:val="6B634F63"/>
    <w:rsid w:val="6BCD14FA"/>
    <w:rsid w:val="6E0E6033"/>
    <w:rsid w:val="75AF165D"/>
    <w:rsid w:val="77B352A5"/>
    <w:rsid w:val="7B790F06"/>
    <w:rsid w:val="7ED457F2"/>
    <w:rsid w:val="7F9253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258</Characters>
  <Lines>3</Lines>
  <Paragraphs>1</Paragraphs>
  <TotalTime>0</TotalTime>
  <ScaleCrop>false</ScaleCrop>
  <LinksUpToDate>false</LinksUpToDate>
  <CharactersWithSpaces>259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2018-06-07T06:19:00Z</dcterms:created>
  <dc:creator>yike</dc:creator>
  <cp:lastModifiedBy>敏儿</cp:lastModifiedBy>
  <cp:lastPrinted>2020-12-21T05:59:00Z</cp:lastPrinted>
  <dcterms:modified xsi:type="dcterms:W3CDTF">2022-08-15T06:20:51Z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5E56B1A3A2BA400AA4F91460D5CFD86C</vt:lpwstr>
  </property>
</Properties>
</file>