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住建局业务办理办事指南</w:t>
      </w:r>
    </w:p>
    <w:p>
      <w:pPr>
        <w:jc w:val="center"/>
        <w:rPr>
          <w:rFonts w:hint="eastAsia" w:ascii="等线 Light" w:hAnsi="等线 Light" w:eastAsia="等线 Light" w:cs="等线 Light"/>
          <w:b/>
          <w:bCs/>
          <w:kern w:val="0"/>
          <w:sz w:val="44"/>
          <w:szCs w:val="44"/>
          <w:shd w:val="clear" w:color="auto" w:fill="FFFFFF"/>
        </w:rPr>
      </w:pP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/>
          <w:bCs w:val="0"/>
          <w:sz w:val="28"/>
          <w:szCs w:val="28"/>
          <w:lang w:val="en-US" w:eastAsia="zh-CN"/>
        </w:rPr>
        <w:t>一、服务内容：</w:t>
      </w: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 xml:space="preserve"> 特殊建设工程消防验收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/>
          <w:bCs w:val="0"/>
          <w:sz w:val="28"/>
          <w:szCs w:val="28"/>
          <w:lang w:val="en-US" w:eastAsia="zh-CN"/>
        </w:rPr>
        <w:t>二、办理流程: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住建局窗口获取表格、网址→网上提交申报材料→网上受理→网上审查→现场消防验收评定→办结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/>
          <w:bCs w:val="0"/>
          <w:sz w:val="28"/>
          <w:szCs w:val="28"/>
          <w:lang w:val="en-US" w:eastAsia="zh-CN"/>
        </w:rPr>
        <w:t>三、申报材料：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1.特殊建设工程消防验收申请表（建设单位盖公章）。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2.建设工程消防施工竣工报告。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3.建设工程竣工验收消防施工质量监理评估报告。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4.建筑消防设施设备检验检测记录表格及问题整改回复（问题整改前、整改后图片彩色打印）。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5.检验报告（建筑消防设施〈技术服务机构盖骑缝公章〉）。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6.建设工程竣工验收消防设计质量检查报告。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7.建设工程竣工验收消防查验报告（建设单位盖骑缝公章）。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8.《建设工程消防质量终身负责制登记表》（施工单位、工程监理和消防技术服务机构提交及盖公章）。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9.材料真实性承诺书。（建设单位、设计单位、施工单位、监理单位、技术服务机构盖章及项目负责人签字）。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10.涉及消防的建设工程竣工图纸。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11.质量保证资料核查表（相关检查记录〈分火灾自动报警、消火栓灭火等系统〉）。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12.特殊消防设计技术资料。</w:t>
      </w:r>
    </w:p>
    <w:p>
      <w:pPr>
        <w:pStyle w:val="9"/>
        <w:numPr>
          <w:ilvl w:val="0"/>
          <w:numId w:val="0"/>
        </w:numPr>
        <w:ind w:leftChars="0"/>
        <w:rPr>
          <w:rFonts w:hint="default" w:ascii="等线 Light" w:hAnsi="等线 Light" w:eastAsia="等线 Light" w:cs="宋体"/>
          <w:bCs/>
          <w:sz w:val="28"/>
          <w:szCs w:val="28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/>
          <w:bCs w:val="0"/>
          <w:sz w:val="28"/>
          <w:szCs w:val="28"/>
          <w:lang w:val="en-US" w:eastAsia="zh-CN"/>
        </w:rPr>
        <w:t>四、法律依据：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《中华人民共和国建筑法》《中华人民共和国消防法》《建设工程质量管理条例》《建设工程消防设计审查验收管理暂行规定》等有关规定。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/>
          <w:bCs w:val="0"/>
          <w:sz w:val="28"/>
          <w:szCs w:val="28"/>
          <w:lang w:val="en-US" w:eastAsia="zh-CN"/>
        </w:rPr>
        <w:t>五、办理期限：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法定期限：15个工作日。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承诺期限： 10个工作日。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/>
          <w:bCs w:val="0"/>
          <w:sz w:val="28"/>
          <w:szCs w:val="28"/>
          <w:lang w:val="en-US" w:eastAsia="zh-CN"/>
        </w:rPr>
        <w:t xml:space="preserve">六、服务窗口： </w:t>
      </w: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 xml:space="preserve">   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>名称：</w:t>
      </w:r>
      <w:r>
        <w:rPr>
          <w:rFonts w:hint="eastAsia" w:ascii="宋体" w:hAnsi="宋体" w:cs="宋体" w:eastAsiaTheme="minorEastAsia"/>
          <w:b w:val="0"/>
          <w:bCs w:val="0"/>
          <w:color w:val="auto"/>
          <w:sz w:val="28"/>
          <w:szCs w:val="28"/>
          <w:lang w:val="en-US" w:eastAsia="zh-CN"/>
        </w:rPr>
        <w:t>瑞金市政务服务中心一站式集中审批住建局窗口</w:t>
      </w:r>
      <w:bookmarkStart w:id="0" w:name="_GoBack"/>
      <w:bookmarkEnd w:id="0"/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  <w:t xml:space="preserve">     地址：江西省瑞金市经开区长征大道行政审批局一号楼2楼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宋体"/>
          <w:b/>
          <w:bCs w:val="0"/>
          <w:sz w:val="28"/>
          <w:szCs w:val="28"/>
          <w:lang w:val="en-US" w:eastAsia="zh-CN"/>
        </w:rPr>
        <w:t>七、办理时间：</w:t>
      </w:r>
    </w:p>
    <w:p>
      <w:pPr>
        <w:ind w:firstLine="560" w:firstLineChars="200"/>
        <w:rPr>
          <w:rFonts w:hint="eastAsia" w:ascii="等线 Light" w:hAnsi="等线 Light" w:eastAsia="等线 Light" w:cs="等线 Light"/>
          <w:sz w:val="28"/>
          <w:szCs w:val="28"/>
        </w:rPr>
      </w:pP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周</w:t>
      </w:r>
      <w:r>
        <w:rPr>
          <w:rFonts w:hint="eastAsia" w:ascii="等线 Light" w:hAnsi="等线 Light" w:eastAsia="等线 Light" w:cs="等线 Light"/>
          <w:sz w:val="28"/>
          <w:szCs w:val="28"/>
        </w:rPr>
        <w:t>一至</w:t>
      </w: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周</w:t>
      </w:r>
      <w:r>
        <w:rPr>
          <w:rFonts w:hint="eastAsia" w:ascii="等线 Light" w:hAnsi="等线 Light" w:eastAsia="等线 Light" w:cs="等线 Light"/>
          <w:sz w:val="28"/>
          <w:szCs w:val="28"/>
        </w:rPr>
        <w:t>五 上午9：00-12：00；下午13：30-17：00。（法定节假日除外）</w:t>
      </w:r>
    </w:p>
    <w:p>
      <w:pPr>
        <w:ind w:firstLine="560" w:firstLineChars="200"/>
        <w:rPr>
          <w:rFonts w:hint="default" w:ascii="等线 Light" w:hAnsi="等线 Light" w:eastAsia="等线 Light" w:cs="等线 Light"/>
          <w:sz w:val="28"/>
          <w:szCs w:val="28"/>
          <w:lang w:val="en-US" w:eastAsia="zh-CN"/>
        </w:rPr>
      </w:pPr>
      <w:r>
        <w:rPr>
          <w:rFonts w:hint="eastAsia" w:ascii="等线 Light" w:hAnsi="等线 Light" w:eastAsia="等线 Light" w:cs="等线 Light"/>
          <w:sz w:val="28"/>
          <w:szCs w:val="28"/>
        </w:rPr>
        <w:t>联系电话：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0797-2533433</w:t>
      </w:r>
    </w:p>
    <w:p>
      <w:pPr>
        <w:pStyle w:val="9"/>
        <w:numPr>
          <w:ilvl w:val="0"/>
          <w:numId w:val="0"/>
        </w:numPr>
        <w:ind w:leftChars="0"/>
        <w:rPr>
          <w:rFonts w:hint="eastAsia" w:ascii="等线 Light" w:hAnsi="等线 Light" w:eastAsia="等线 Light" w:cs="宋体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jc w:val="both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64" w:right="1418" w:bottom="96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000000"/>
    <w:rsid w:val="05483AD3"/>
    <w:rsid w:val="068B31CE"/>
    <w:rsid w:val="0DA014BE"/>
    <w:rsid w:val="111C4E3F"/>
    <w:rsid w:val="111C7419"/>
    <w:rsid w:val="113A0BD3"/>
    <w:rsid w:val="152B5A7A"/>
    <w:rsid w:val="191351C1"/>
    <w:rsid w:val="1B7B10F3"/>
    <w:rsid w:val="1D807B0D"/>
    <w:rsid w:val="1EEC2983"/>
    <w:rsid w:val="23365962"/>
    <w:rsid w:val="25DC22F7"/>
    <w:rsid w:val="2BFE4A44"/>
    <w:rsid w:val="360438C7"/>
    <w:rsid w:val="37F03CC2"/>
    <w:rsid w:val="3A482384"/>
    <w:rsid w:val="3C0E78A0"/>
    <w:rsid w:val="46BC679F"/>
    <w:rsid w:val="46E8695E"/>
    <w:rsid w:val="4CCF19B1"/>
    <w:rsid w:val="4F997D1C"/>
    <w:rsid w:val="5592677B"/>
    <w:rsid w:val="58E965FE"/>
    <w:rsid w:val="594A2637"/>
    <w:rsid w:val="5BE6644A"/>
    <w:rsid w:val="5EF62DCD"/>
    <w:rsid w:val="68372C48"/>
    <w:rsid w:val="69683798"/>
    <w:rsid w:val="6A400576"/>
    <w:rsid w:val="6FFE4EB5"/>
    <w:rsid w:val="714F33E1"/>
    <w:rsid w:val="71F23E6C"/>
    <w:rsid w:val="78B82DBE"/>
    <w:rsid w:val="7EC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611</Words>
  <Characters>650</Characters>
  <Lines>0</Lines>
  <Paragraphs>0</Paragraphs>
  <TotalTime>0</TotalTime>
  <ScaleCrop>false</ScaleCrop>
  <LinksUpToDate>false</LinksUpToDate>
  <CharactersWithSpaces>662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2021-01-06T04:01:00Z</dcterms:created>
  <dc:creator>Administrator</dc:creator>
  <cp:lastModifiedBy>敏儿</cp:lastModifiedBy>
  <cp:lastPrinted>2022-07-26T01:50:00Z</cp:lastPrinted>
  <dcterms:modified xsi:type="dcterms:W3CDTF">2022-08-15T06:20:13Z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60019D42453A44F38B1B433E5FFA89D4</vt:lpwstr>
  </property>
</Properties>
</file>