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瑞金市路灯管理所2020年度项目支出绩效评价报告</w:t>
      </w:r>
    </w:p>
    <w:p>
      <w:pPr>
        <w:spacing w:line="560" w:lineRule="exact"/>
        <w:ind w:firstLine="720" w:firstLineChars="200"/>
        <w:rPr>
          <w:rFonts w:ascii="仿宋" w:hAnsi="仿宋" w:eastAsia="仿宋" w:cs="仿宋_GB2312"/>
          <w:sz w:val="36"/>
          <w:szCs w:val="36"/>
        </w:rPr>
      </w:pPr>
    </w:p>
    <w:p>
      <w:pPr>
        <w:spacing w:line="5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一、项目基本情况</w:t>
      </w:r>
    </w:p>
    <w:p>
      <w:pPr>
        <w:spacing w:line="560" w:lineRule="exac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  （一）项目概况: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为做好城市照明设施进行维修和管理，保证城市照明设施的完好和运行正常，根据《关于支持瑞金市变压器厂发展壮大有关事项的批复》（瑞府办字【2013】70号，2017年前将维护业务交于市变压器厂负责维修，高空作业车由路灯管理所提供（包括人员、维护运行），保障路灯正常维护；同时为不间断地供电，确保城区夜间路灯照明环境良好，保证城市照明设施的完好和运行正常，于市供电有限公司负责供电，每月负责收集城区用电量数，我所严格按规定审核电费，并实报实付给供电有限公司。为加强路灯管理，进一步解决管理责任，强化监督考核、更好的规范路灯管理，保证正常照明的情况下，又能节约用电，节省财政资金。建立和完善我市路灯维护管理考核办法，路灯维护工作顺利完成,提高维护路灯管理服务质量、提升工作效能，提高城区路灯的亮灯率和设施完好率，为瑞金城市美化亮化作出积极贡献。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（二）绩效目标:维护单位对维护范围内的路灯维护应确保：设施完好率99%；路灯亮灯率99%以上（除市政开挖损害，自然死亡等不可抗力因素）；城区路灯照明良好，群众满意。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二、绩效评价情况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（一）绩效评价目的：进一步提高城市</w:t>
      </w:r>
      <w:r>
        <w:rPr>
          <w:rFonts w:hint="eastAsia" w:asciiTheme="minorEastAsia" w:hAnsiTheme="minorEastAsia"/>
          <w:sz w:val="30"/>
          <w:szCs w:val="30"/>
        </w:rPr>
        <w:t>路灯</w:t>
      </w:r>
      <w:r>
        <w:rPr>
          <w:rFonts w:hint="eastAsia" w:ascii="仿宋" w:hAnsi="仿宋" w:eastAsia="仿宋" w:cs="仿宋_GB2312"/>
          <w:sz w:val="30"/>
          <w:szCs w:val="30"/>
        </w:rPr>
        <w:t>管理建设工作效率，围绕市委市政府中心工作，按照城市</w:t>
      </w:r>
      <w:r>
        <w:rPr>
          <w:rFonts w:hint="eastAsia" w:asciiTheme="minorEastAsia" w:hAnsiTheme="minorEastAsia"/>
          <w:sz w:val="30"/>
          <w:szCs w:val="30"/>
        </w:rPr>
        <w:t>路灯</w:t>
      </w:r>
      <w:r>
        <w:rPr>
          <w:rFonts w:hint="eastAsia" w:ascii="仿宋" w:hAnsi="仿宋" w:eastAsia="仿宋" w:cs="仿宋_GB2312"/>
          <w:sz w:val="30"/>
          <w:szCs w:val="30"/>
        </w:rPr>
        <w:t>管理工作职责，制订工作计划，积极开展城市</w:t>
      </w:r>
      <w:r>
        <w:rPr>
          <w:rFonts w:hint="eastAsia" w:asciiTheme="minorEastAsia" w:hAnsiTheme="minorEastAsia"/>
          <w:sz w:val="30"/>
          <w:szCs w:val="30"/>
        </w:rPr>
        <w:t>路灯</w:t>
      </w:r>
      <w:r>
        <w:rPr>
          <w:rFonts w:hint="eastAsia" w:ascii="仿宋" w:hAnsi="仿宋" w:eastAsia="仿宋" w:cs="仿宋_GB2312"/>
          <w:sz w:val="30"/>
          <w:szCs w:val="30"/>
        </w:rPr>
        <w:t>建设管理工作，为瑞金创造良好</w:t>
      </w:r>
      <w:r>
        <w:rPr>
          <w:rFonts w:hint="eastAsia" w:asciiTheme="minorEastAsia" w:hAnsiTheme="minorEastAsia"/>
          <w:sz w:val="30"/>
          <w:szCs w:val="30"/>
        </w:rPr>
        <w:t>照明良好</w:t>
      </w:r>
      <w:r>
        <w:rPr>
          <w:rFonts w:hint="eastAsia" w:ascii="仿宋" w:hAnsi="仿宋" w:eastAsia="仿宋" w:cs="仿宋_GB2312"/>
          <w:sz w:val="30"/>
          <w:szCs w:val="30"/>
        </w:rPr>
        <w:t>的城市夜景环境，确保常态化管理。促进瑞金社会经济健康发展。创造照明优美的城市夜间环境，确保夜间环境达到常态化管理。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绩效评价原则、评价指标体系、评价方法、评价标准。按照实事求是的原则，根据文件评价指标体系成立部门评价组，依据《预算法》、《江西省人民政府关于全面推进预算绩效管理的实施意见》（赣府发〔2013〕8号）、《瑞金市关于全面推进预算绩效管理的实施意见》（瑞府字[2013]82号）及瑞财字〔2018〕21号文件精神，对市容环境整治工作资金进行绩效评价。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三）绩效评价工作过程。项目实施以来，专门成立了绩效评价工作小组，由所长朱瑞华任组长；科长熊征滔、谢华强任副组长；成员由罗小明、刘知朋、谢爱琴组成。工作小组成员负责对城区路灯亮化进行制度化、规范化、常态化检查，以确保路灯的亮灯率及提高城市人居环境。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四）绩效评价实施;我所自从实行项目资金绩效评价工作以来，专门成立了工作小组，认真按上级的要求做好进行评价工作，对城区路灯亮化进行常态化检查，并且对照路灯维护考核办法对养护的工作进行考核，对路灯维护中存在的问题及时提出整改意见，确保城区路灯的亮灯率。</w:t>
      </w:r>
      <w:r>
        <w:rPr>
          <w:rFonts w:hint="eastAsia" w:ascii="仿宋" w:hAnsi="仿宋" w:eastAsia="仿宋" w:cs="仿宋_GB2312"/>
          <w:sz w:val="30"/>
          <w:szCs w:val="30"/>
        </w:rPr>
        <w:br w:type="textWrapping"/>
      </w:r>
      <w:r>
        <w:rPr>
          <w:rFonts w:hint="eastAsia" w:ascii="仿宋" w:hAnsi="仿宋" w:eastAsia="仿宋" w:cs="仿宋_GB2312"/>
          <w:sz w:val="30"/>
          <w:szCs w:val="30"/>
        </w:rPr>
        <w:t xml:space="preserve">   （五）绩效评价的局限性：我所的项目资金绩效评价是路灯维护及电费项目，跟一般的项目资金绩效评价不同，具有其专业性。</w:t>
      </w:r>
      <w:r>
        <w:rPr>
          <w:rFonts w:hint="eastAsia" w:ascii="仿宋" w:hAnsi="仿宋" w:eastAsia="仿宋" w:cs="仿宋_GB2312"/>
          <w:sz w:val="30"/>
          <w:szCs w:val="30"/>
        </w:rPr>
        <w:br w:type="textWrapping"/>
      </w:r>
      <w:r>
        <w:rPr>
          <w:rFonts w:hint="eastAsia" w:ascii="仿宋" w:hAnsi="仿宋" w:eastAsia="仿宋" w:cs="仿宋_GB2312"/>
          <w:sz w:val="30"/>
          <w:szCs w:val="30"/>
        </w:rPr>
        <w:t xml:space="preserve">    三、评价结论和绩效分析</w:t>
      </w:r>
      <w:r>
        <w:rPr>
          <w:rFonts w:hint="eastAsia" w:ascii="仿宋" w:hAnsi="仿宋" w:eastAsia="仿宋" w:cs="仿宋_GB2312"/>
          <w:sz w:val="30"/>
          <w:szCs w:val="30"/>
        </w:rPr>
        <w:br w:type="textWrapping"/>
      </w:r>
      <w:r>
        <w:rPr>
          <w:rFonts w:hint="eastAsia" w:ascii="仿宋" w:hAnsi="仿宋" w:eastAsia="仿宋" w:cs="仿宋_GB2312"/>
          <w:sz w:val="30"/>
          <w:szCs w:val="30"/>
        </w:rPr>
        <w:t xml:space="preserve">   （一）评价结论：自从我所实行项目资金绩效评价工作以来，对城区的路灯维护工作有了一定的提高，使城区路灯提高了亮灯率以及改善了城市人居环境。</w:t>
      </w:r>
      <w:r>
        <w:rPr>
          <w:rFonts w:hint="eastAsia" w:ascii="仿宋" w:hAnsi="仿宋" w:eastAsia="仿宋" w:cs="仿宋_GB2312"/>
          <w:sz w:val="30"/>
          <w:szCs w:val="30"/>
        </w:rPr>
        <w:br w:type="textWrapping"/>
      </w:r>
      <w:r>
        <w:rPr>
          <w:rFonts w:hint="eastAsia" w:ascii="仿宋" w:hAnsi="仿宋" w:eastAsia="仿宋" w:cs="仿宋_GB2312"/>
          <w:sz w:val="30"/>
          <w:szCs w:val="30"/>
        </w:rPr>
        <w:t xml:space="preserve">   （二）绩效分析：我局路灯维护工作认真按照路灯维护考核办法以来，城区路灯维护质量提高了不少，不仅使路灯亮灯率提高了而且路灯设施也更完好美观了。自从制订了路灯维护考核办法以来，我所工作人员认真按照路灯维护考核办法，对路灯维护存在的问题及时通知维护单位整改到位，确保城区路灯的亮灯率。城区路灯电费资金800万元，项目资金支出如下：路灯安装和大宗维修200万元、路灯电费400万元、路灯维护费200万元；项目绩效自评分：93分。</w:t>
      </w:r>
      <w:r>
        <w:rPr>
          <w:rFonts w:hint="eastAsia" w:ascii="仿宋" w:hAnsi="仿宋" w:eastAsia="仿宋" w:cs="仿宋_GB2312"/>
          <w:sz w:val="30"/>
          <w:szCs w:val="30"/>
        </w:rPr>
        <w:br w:type="textWrapping"/>
      </w:r>
      <w:r>
        <w:rPr>
          <w:rFonts w:hint="eastAsia" w:ascii="仿宋" w:hAnsi="仿宋" w:eastAsia="仿宋" w:cs="仿宋_GB2312"/>
          <w:sz w:val="30"/>
          <w:szCs w:val="30"/>
        </w:rPr>
        <w:t xml:space="preserve">    四、成功经验;我所自从对路灯维护工作制定了路灯维护考核办法以来，城区路灯的亮灯率和卫生等方面有了提高，今后，我所将继续抓好城区路灯维护工作，确保路灯的亮灯率和城市人居环境有更大的提高。</w:t>
      </w:r>
      <w:r>
        <w:rPr>
          <w:rFonts w:hint="eastAsia" w:ascii="仿宋" w:hAnsi="仿宋" w:eastAsia="仿宋" w:cs="仿宋_GB2312"/>
          <w:sz w:val="30"/>
          <w:szCs w:val="30"/>
        </w:rPr>
        <w:br w:type="textWrapping"/>
      </w:r>
      <w:r>
        <w:rPr>
          <w:rFonts w:hint="eastAsia" w:ascii="仿宋" w:hAnsi="仿宋" w:eastAsia="仿宋" w:cs="仿宋_GB2312"/>
          <w:sz w:val="30"/>
          <w:szCs w:val="30"/>
        </w:rPr>
        <w:t xml:space="preserve">    五、存在问题及相关建议:维护单位对我所常态化检查存在的问题，提出的整改措施，不及时整改到位。建议：希望今后路灯维护人员能把维护各项工作做的更好，给市民创造更美的美化、亮化的人居环境而继续努力。</w:t>
      </w:r>
    </w:p>
    <w:p>
      <w:pPr>
        <w:spacing w:line="560" w:lineRule="exact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</w:t>
      </w:r>
    </w:p>
    <w:p>
      <w:pPr>
        <w:spacing w:line="560" w:lineRule="exact"/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50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瑞金市路灯管理所2020年度部门整体支出</w:t>
      </w:r>
    </w:p>
    <w:p>
      <w:pPr>
        <w:spacing w:line="500" w:lineRule="exact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                 绩效自评报告</w:t>
      </w:r>
    </w:p>
    <w:p>
      <w:pPr>
        <w:spacing w:line="4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spacing w:line="420" w:lineRule="exact"/>
        <w:ind w:firstLine="602" w:firstLineChars="2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一、路灯所部门概况</w:t>
      </w:r>
    </w:p>
    <w:p>
      <w:pPr>
        <w:spacing w:line="420" w:lineRule="exact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  （一）部门路灯所基本情况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1.部门组织机构及人员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 w:cs="仿宋_GB2312"/>
          <w:sz w:val="30"/>
          <w:szCs w:val="30"/>
        </w:rPr>
        <w:t>瑞金市路灯管理所有编制数5个，其中：全额事业编制5名；事业编5个；实有人数11人，其中：在职人数4人，临时聘用人员8人。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路灯所职能概述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宋体" w:hAnsi="宋体" w:cs="仿宋_GB2312"/>
          <w:sz w:val="30"/>
          <w:szCs w:val="30"/>
        </w:rPr>
      </w:pPr>
      <w:r>
        <w:rPr>
          <w:rFonts w:hint="eastAsia" w:ascii="宋体" w:hAnsi="宋体" w:cs="仿宋_GB2312"/>
          <w:sz w:val="30"/>
          <w:szCs w:val="30"/>
        </w:rPr>
        <w:t>全面贯彻执行国家、省和市有关城市路灯设施管理的方针、政策、法规，制定并组织实施行业发展规划；根据城市发展总体规划，会同有关部门编制并组织实施路灯设施建设管理、年度计划和改造计划、近期规划和中长期发展规划；负责城市规划区路灯设计、审核报批；负责对新改扩建路灯安装工程的施工管理，以及安装路灯设施的验收；负责编制城市路灯建设维护费年度支出计划并组织实施和管理，负责日常路灯电费支付管理；负责对城市照明设施进行维修和管理，保证城市照明设施的完好和运行正常；建立严格的检查制度，及时更换和修复破损的照明设施，按时开灯关灯，保证亮灯率；加强对路灯照明设施的日常监管，会同职能部门对损毁、偷盗路灯设施、私接路灯线路用电等违法行为进行查处；积极推广运用路灯照明的新光源、新技术、新设备，节能降耗，提高效益；承办市政府和主管部门交办的其他事项。</w:t>
      </w:r>
    </w:p>
    <w:p>
      <w:pPr>
        <w:spacing w:line="420" w:lineRule="exact"/>
        <w:ind w:firstLine="452" w:firstLineChars="15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（二）路灯所部门内部管理情况</w:t>
      </w:r>
    </w:p>
    <w:p>
      <w:pPr>
        <w:spacing w:line="560" w:lineRule="exact"/>
        <w:ind w:firstLine="600" w:firstLineChars="200"/>
        <w:contextualSpacing/>
        <w:rPr>
          <w:rFonts w:hint="eastAsia" w:ascii="宋体" w:hAnsi="宋体" w:cs="仿宋_GB2312"/>
          <w:sz w:val="30"/>
          <w:szCs w:val="30"/>
        </w:rPr>
      </w:pPr>
      <w:r>
        <w:rPr>
          <w:rFonts w:hint="eastAsia" w:ascii="宋体" w:hAnsi="宋体" w:cs="仿宋_GB2312"/>
          <w:sz w:val="30"/>
          <w:szCs w:val="30"/>
        </w:rPr>
        <w:t>1、收入管理</w:t>
      </w:r>
    </w:p>
    <w:p>
      <w:pPr>
        <w:spacing w:line="560" w:lineRule="exact"/>
        <w:ind w:firstLine="600" w:firstLineChars="200"/>
        <w:contextualSpacing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 w:cs="仿宋_GB2312"/>
          <w:sz w:val="30"/>
          <w:szCs w:val="30"/>
        </w:rPr>
        <w:t>单位收入分为财政补助收入、事业收入及其他收入。财政所有拔款收入存入本单位零余额账户，任何科室一律不得私设小金库，所有现金收入必须交给单位报账员，由报账员交到银行存入财政局账号（即非税收入专户），再由非税局统一返还到单位零余额账户，任何人不得截留、自行处理，更不能贪污。</w:t>
      </w:r>
    </w:p>
    <w:p>
      <w:pPr>
        <w:spacing w:line="560" w:lineRule="exact"/>
        <w:ind w:firstLine="600" w:firstLineChars="200"/>
        <w:contextualSpacing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 w:cs="仿宋_GB2312"/>
          <w:sz w:val="30"/>
          <w:szCs w:val="30"/>
        </w:rPr>
        <w:t>2、支出管理</w:t>
      </w:r>
    </w:p>
    <w:p>
      <w:pPr>
        <w:spacing w:line="560" w:lineRule="exact"/>
        <w:ind w:firstLine="600" w:firstLineChars="200"/>
        <w:contextualSpacing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 w:cs="仿宋_GB2312"/>
          <w:sz w:val="30"/>
          <w:szCs w:val="30"/>
        </w:rPr>
        <w:sym w:font="Wingdings" w:char="F081"/>
      </w:r>
      <w:r>
        <w:rPr>
          <w:rFonts w:hint="eastAsia" w:ascii="宋体" w:hAnsi="宋体" w:cs="仿宋_GB2312"/>
          <w:sz w:val="30"/>
          <w:szCs w:val="30"/>
        </w:rPr>
        <w:t>人员支出管理包括在职职工、离退休人员及临聘人员工资、个人补助、津补贴、福利待遇和奖励补助，财务人员按照年度预算方案和有关规定执行。</w:t>
      </w:r>
    </w:p>
    <w:p>
      <w:pPr>
        <w:spacing w:line="560" w:lineRule="exact"/>
        <w:ind w:firstLine="600" w:firstLineChars="200"/>
        <w:contextualSpacing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 w:cs="仿宋_GB2312"/>
          <w:sz w:val="30"/>
          <w:szCs w:val="30"/>
        </w:rPr>
        <w:sym w:font="Wingdings" w:char="F082"/>
      </w:r>
      <w:r>
        <w:rPr>
          <w:rFonts w:hint="eastAsia" w:ascii="宋体" w:hAnsi="宋体" w:cs="仿宋_GB2312"/>
          <w:sz w:val="30"/>
          <w:szCs w:val="30"/>
        </w:rPr>
        <w:t>基本支出管理包括办公费水费、电费、邮电费、差旅费、公务接待费等，所有费用均按照相关规定支出，严格按计划控制基本经费支出。</w:t>
      </w:r>
    </w:p>
    <w:p>
      <w:pPr>
        <w:spacing w:line="560" w:lineRule="exact"/>
        <w:ind w:firstLine="600" w:firstLineChars="200"/>
        <w:contextualSpacing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 w:cs="仿宋_GB2312"/>
          <w:sz w:val="30"/>
          <w:szCs w:val="30"/>
        </w:rPr>
        <w:sym w:font="Wingdings" w:char="F083"/>
      </w:r>
      <w:r>
        <w:rPr>
          <w:rFonts w:hint="eastAsia" w:ascii="宋体" w:hAnsi="宋体" w:cs="仿宋_GB2312"/>
          <w:sz w:val="30"/>
          <w:szCs w:val="30"/>
        </w:rPr>
        <w:t xml:space="preserve"> 项目经费支出管理：项目经费支出，由财政对口科室统一划拔，我局严格按照行政事业会计制度执行，专款专用，坚决杜绝挪用项目资金。</w:t>
      </w:r>
    </w:p>
    <w:p>
      <w:pPr>
        <w:spacing w:line="560" w:lineRule="exact"/>
        <w:ind w:firstLine="600" w:firstLineChars="200"/>
        <w:contextualSpacing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 w:cs="仿宋_GB2312"/>
          <w:sz w:val="30"/>
          <w:szCs w:val="30"/>
        </w:rPr>
        <w:t>3、资产管理</w:t>
      </w:r>
    </w:p>
    <w:p>
      <w:pPr>
        <w:spacing w:line="560" w:lineRule="exact"/>
        <w:ind w:firstLine="600" w:firstLineChars="200"/>
        <w:contextualSpacing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 w:cs="仿宋_GB2312"/>
          <w:sz w:val="30"/>
          <w:szCs w:val="30"/>
        </w:rPr>
        <w:t>为规范我单位固定资产管理，确保固定资产的安全与完整，固定资产一律实行统一管理，各科室不得私自购置、出售、转让固定资产。</w:t>
      </w:r>
    </w:p>
    <w:p>
      <w:pPr>
        <w:spacing w:line="420" w:lineRule="exact"/>
        <w:ind w:firstLine="602" w:firstLineChars="200"/>
        <w:rPr>
          <w:rFonts w:hint="eastAsia" w:ascii="宋体" w:hAnsi="宋体"/>
          <w:b/>
          <w:color w:val="993300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（三）路灯所年度重点工作任务及完成情况</w:t>
      </w:r>
    </w:p>
    <w:p>
      <w:pPr>
        <w:spacing w:line="560" w:lineRule="exact"/>
        <w:ind w:firstLine="600" w:firstLineChars="200"/>
        <w:contextualSpacing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我所在2020年圆满完成党委、人大、政府交办的各项工作：1、完成人大代表、政协提案2件；2、完成瑞金市棚改征迁任务5户；3、完成市委、市政府的重大接待任务10次。</w:t>
      </w:r>
    </w:p>
    <w:p>
      <w:pPr>
        <w:spacing w:line="560" w:lineRule="exact"/>
        <w:ind w:firstLine="602" w:firstLineChars="200"/>
        <w:contextualSpacing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二、路灯所部门整体支出管理及使用情况</w:t>
      </w:r>
    </w:p>
    <w:p>
      <w:pPr>
        <w:spacing w:line="560" w:lineRule="exact"/>
        <w:ind w:firstLine="750" w:firstLineChars="250"/>
        <w:contextualSpacing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市财政局年初批复瑞金市路灯所2020年度部门预算1046.26万元，上年结余结转20.59万元，财政拨款收入总计1066.85万元；完成支出1040.46 万元，其中工资福利支出27.56 万元、商品和服务支出1012.87 万元、对个人和家庭的补助支出0.024 万元，年底结余 26.39万元，其中基本支出结余11.83 万元、项目结余14.56 万元。部门预算支出与执行结果的差异总额为-93.58万元，差异的具体情况及原因见下表：</w:t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456"/>
        <w:gridCol w:w="1743"/>
        <w:gridCol w:w="1743"/>
        <w:gridCol w:w="17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1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路灯所2017年度财政拨款预算执行总体情况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预算数</w:t>
            </w:r>
          </w:p>
        </w:tc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小计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基本支出</w:t>
            </w:r>
          </w:p>
        </w:tc>
        <w:tc>
          <w:tcPr>
            <w:tcW w:w="1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人员经费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公用经费</w:t>
            </w: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856.65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ind w:firstLine="600" w:firstLineChars="20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29.21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 27.44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执行数</w:t>
            </w:r>
          </w:p>
        </w:tc>
        <w:tc>
          <w:tcPr>
            <w:tcW w:w="14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小计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基本支出</w:t>
            </w:r>
          </w:p>
        </w:tc>
        <w:tc>
          <w:tcPr>
            <w:tcW w:w="17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人员经费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公用经费</w:t>
            </w:r>
          </w:p>
        </w:tc>
        <w:tc>
          <w:tcPr>
            <w:tcW w:w="1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1040.46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27.59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ind w:firstLine="450" w:firstLineChars="15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35.94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976.93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预算与执行的差异数</w:t>
            </w:r>
          </w:p>
        </w:tc>
        <w:tc>
          <w:tcPr>
            <w:tcW w:w="14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小计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基本支出</w:t>
            </w:r>
          </w:p>
        </w:tc>
        <w:tc>
          <w:tcPr>
            <w:tcW w:w="17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人员经费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公用经费</w:t>
            </w:r>
          </w:p>
        </w:tc>
        <w:tc>
          <w:tcPr>
            <w:tcW w:w="1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183.81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-1.62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8.5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176.93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差异原因主要是：增加工作人员差旅费、福利费以及增加新增路灯电费维护经费项目</w:t>
            </w:r>
          </w:p>
        </w:tc>
      </w:tr>
    </w:tbl>
    <w:p>
      <w:pPr>
        <w:spacing w:line="560" w:lineRule="exact"/>
        <w:contextualSpacing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  （一）基本支出情况</w:t>
      </w:r>
    </w:p>
    <w:p>
      <w:pPr>
        <w:spacing w:line="560" w:lineRule="exact"/>
        <w:ind w:firstLine="640"/>
        <w:contextualSpacing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2020年三公经费预算0.55万元，三公经费实际支出0万元，三公经费变动率0，三公经费控制率100%；</w:t>
      </w:r>
    </w:p>
    <w:p>
      <w:pPr>
        <w:spacing w:line="560" w:lineRule="exact"/>
        <w:ind w:firstLine="640"/>
        <w:contextualSpacing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2020年公用经费预算27.44万元，实际支出35.94万元，公用经费总体控制率130.98%。</w:t>
      </w:r>
    </w:p>
    <w:p>
      <w:pPr>
        <w:spacing w:line="560" w:lineRule="exact"/>
        <w:ind w:firstLine="602" w:firstLineChars="200"/>
        <w:contextualSpacing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（二）项目组织实施情况</w:t>
      </w:r>
    </w:p>
    <w:p>
      <w:pPr>
        <w:spacing w:line="560" w:lineRule="exact"/>
        <w:ind w:firstLine="600" w:firstLineChars="200"/>
        <w:contextualSpacing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.项目资金管理情况分析。加强我市路灯维护管理，自2013年以来，我所接管的城区路灯维护管理业务，专门制定了路灯维护考核检查标准及办法。积极创新管理理念，有效促进路灯维护管理制度化、常态化、精细化管理，提高了城区路灯的亮灯率和满意度，给市民提供更好的夜间照明环境。</w:t>
      </w:r>
    </w:p>
    <w:p>
      <w:pPr>
        <w:spacing w:line="560" w:lineRule="exact"/>
        <w:ind w:firstLine="600" w:firstLineChars="200"/>
        <w:contextualSpacing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2.项目资金（包括财政资金、自筹资金等）安排落实、总投入等情况及分析。2020年度我所路灯电费和维护费用项目资金支出976.93万元。</w:t>
      </w:r>
    </w:p>
    <w:p>
      <w:pPr>
        <w:spacing w:line="560" w:lineRule="exact"/>
        <w:contextualSpacing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3.项目资金（主要指财政资金）实际使用及执行进度情况及分析。我所路灯电费和维护费用项目资金，市财政按月拨付资金到我单位，我所通过常态化管理、考核验收后，及时拨付路灯电费和维护费用项目资金。</w:t>
      </w:r>
    </w:p>
    <w:p>
      <w:pPr>
        <w:spacing w:line="560" w:lineRule="exact"/>
        <w:contextualSpacing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   三、路灯所部门整体支出绩效情况</w:t>
      </w:r>
    </w:p>
    <w:p>
      <w:pPr>
        <w:spacing w:line="560" w:lineRule="exact"/>
        <w:ind w:firstLine="602" w:firstLineChars="200"/>
        <w:contextualSpacing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(一)评价得分及等级标准。</w:t>
      </w:r>
    </w:p>
    <w:p>
      <w:pPr>
        <w:spacing w:line="560" w:lineRule="exact"/>
        <w:ind w:firstLine="630"/>
        <w:contextualSpacing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根据部门整体支出绩效评价指标体系及评分标准，本单位2020年度评价得分为95分。</w:t>
      </w:r>
    </w:p>
    <w:p>
      <w:pPr>
        <w:spacing w:line="560" w:lineRule="exact"/>
        <w:ind w:firstLine="630"/>
        <w:contextualSpacing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(二)路灯所履职及履职效益情况。</w:t>
      </w:r>
    </w:p>
    <w:p>
      <w:pPr>
        <w:spacing w:line="500" w:lineRule="exact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2020年年初以来，在市委市政府和城管局的领导及大力支持下，我所以十九大精神为指导，围绕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“五型”政府建设</w:t>
      </w:r>
      <w:r>
        <w:rPr>
          <w:rFonts w:hint="eastAsia" w:ascii="宋体" w:hAnsi="宋体"/>
          <w:sz w:val="30"/>
          <w:szCs w:val="30"/>
        </w:rPr>
        <w:t>重大决策部署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，全力抓好</w:t>
      </w:r>
      <w:r>
        <w:rPr>
          <w:rFonts w:hint="eastAsia" w:ascii="宋体" w:hAnsi="宋体"/>
          <w:sz w:val="30"/>
          <w:szCs w:val="30"/>
        </w:rPr>
        <w:t>“新型冠状病毒疫情防控”、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“</w:t>
      </w:r>
      <w:r>
        <w:rPr>
          <w:rFonts w:hint="eastAsia" w:ascii="宋体" w:hAnsi="宋体"/>
          <w:sz w:val="30"/>
          <w:szCs w:val="30"/>
        </w:rPr>
        <w:t>两城同创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”</w:t>
      </w:r>
      <w:r>
        <w:rPr>
          <w:rFonts w:hint="eastAsia" w:ascii="宋体" w:hAnsi="宋体"/>
          <w:sz w:val="30"/>
          <w:szCs w:val="30"/>
        </w:rPr>
        <w:t>、精准扶贫、城区环境综合整治和路灯维护管理等中心工作，始终践行方便群众的服务理念，不断追求更高的工作效率、更优的服务质量，更快捷的运行机制，统筹兼顾，开拓创新，完善路灯亮化管理制度，改作风、提效率，从严管理队伍，加大城区路灯巡查维护力度，提升城区路灯亮化照明环境，积极回应群众诉求，不断提高群众满意度和获得感，圆满完成了上级交给的各项工作任务。一年来，</w:t>
      </w:r>
      <w:r>
        <w:rPr>
          <w:rFonts w:hint="eastAsia" w:ascii="宋体" w:hAnsi="宋体" w:cs="仿宋_GB2312"/>
          <w:sz w:val="30"/>
          <w:szCs w:val="30"/>
        </w:rPr>
        <w:t>受理路灯亮化故障电话、12345来电来访217次，</w:t>
      </w:r>
      <w:r>
        <w:rPr>
          <w:rFonts w:hint="eastAsia" w:ascii="宋体" w:hAnsi="宋体"/>
          <w:sz w:val="30"/>
          <w:szCs w:val="30"/>
        </w:rPr>
        <w:t>维修大街小巷路灯</w:t>
      </w:r>
      <w:r>
        <w:rPr>
          <w:rFonts w:hint="eastAsia" w:ascii="宋体" w:hAnsi="宋体" w:cs="仿宋_GB2312"/>
          <w:sz w:val="30"/>
          <w:szCs w:val="30"/>
        </w:rPr>
        <w:t>9800</w:t>
      </w:r>
      <w:r>
        <w:rPr>
          <w:rFonts w:hint="eastAsia" w:ascii="宋体" w:hAnsi="宋体"/>
          <w:sz w:val="30"/>
          <w:szCs w:val="30"/>
        </w:rPr>
        <w:t>余盏，处理地埋电缆故障点</w:t>
      </w:r>
      <w:r>
        <w:rPr>
          <w:rFonts w:hint="eastAsia" w:ascii="宋体" w:hAnsi="宋体" w:cs="仿宋_GB2312"/>
          <w:sz w:val="30"/>
          <w:szCs w:val="30"/>
        </w:rPr>
        <w:t>280</w:t>
      </w:r>
      <w:r>
        <w:rPr>
          <w:rFonts w:hint="eastAsia" w:ascii="宋体" w:hAnsi="宋体"/>
          <w:sz w:val="30"/>
          <w:szCs w:val="30"/>
        </w:rPr>
        <w:t>余处，更换灯泡灯珠</w:t>
      </w:r>
      <w:r>
        <w:rPr>
          <w:rFonts w:hint="eastAsia" w:ascii="宋体" w:hAnsi="宋体" w:cs="仿宋_GB2312"/>
          <w:sz w:val="30"/>
          <w:szCs w:val="30"/>
        </w:rPr>
        <w:t>15600</w:t>
      </w:r>
      <w:r>
        <w:rPr>
          <w:rFonts w:hint="eastAsia" w:ascii="宋体" w:hAnsi="宋体"/>
          <w:sz w:val="30"/>
          <w:szCs w:val="30"/>
        </w:rPr>
        <w:t>余个，修复瑞金大道、红都大道、金都大道、旅游集散中心、经开区等重要区域路段电缆故障</w:t>
      </w:r>
      <w:r>
        <w:rPr>
          <w:rFonts w:hint="eastAsia" w:ascii="宋体" w:hAnsi="宋体" w:cs="仿宋_GB2312"/>
          <w:sz w:val="30"/>
          <w:szCs w:val="30"/>
        </w:rPr>
        <w:t>50</w:t>
      </w:r>
      <w:r>
        <w:rPr>
          <w:rFonts w:hint="eastAsia" w:ascii="宋体" w:hAnsi="宋体"/>
          <w:sz w:val="30"/>
          <w:szCs w:val="30"/>
        </w:rPr>
        <w:t>余起。完成了城区巷道路灯430盏的安装。</w:t>
      </w:r>
      <w:r>
        <w:rPr>
          <w:rFonts w:hint="eastAsia" w:ascii="宋体" w:hAnsi="宋体" w:cs="仿宋_GB2312"/>
          <w:sz w:val="30"/>
          <w:szCs w:val="30"/>
        </w:rPr>
        <w:t>同时，建设道路交叉口路灯110余盏，</w:t>
      </w:r>
      <w:r>
        <w:rPr>
          <w:rFonts w:hint="eastAsia" w:ascii="宋体" w:hAnsi="宋体" w:cs="仿宋_GB2312"/>
          <w:color w:val="000000"/>
          <w:kern w:val="0"/>
          <w:sz w:val="30"/>
          <w:szCs w:val="30"/>
        </w:rPr>
        <w:t>消除了城</w:t>
      </w:r>
      <w:r>
        <w:rPr>
          <w:rFonts w:hint="eastAsia" w:ascii="宋体" w:hAnsi="宋体" w:cs="仿宋_GB2312"/>
          <w:sz w:val="30"/>
          <w:szCs w:val="30"/>
        </w:rPr>
        <w:t>交叉口</w:t>
      </w:r>
      <w:r>
        <w:rPr>
          <w:rFonts w:hint="eastAsia" w:ascii="宋体" w:hAnsi="宋体" w:cs="仿宋_GB2312"/>
          <w:color w:val="000000"/>
          <w:kern w:val="0"/>
          <w:sz w:val="30"/>
          <w:szCs w:val="30"/>
        </w:rPr>
        <w:t>区夜间安全隐患，确保市民车辆夜间出行安全；</w:t>
      </w:r>
      <w:r>
        <w:rPr>
          <w:rFonts w:hint="eastAsia" w:ascii="宋体" w:hAnsi="宋体" w:cs="仿宋_GB2312"/>
          <w:sz w:val="30"/>
          <w:szCs w:val="30"/>
        </w:rPr>
        <w:t>还对</w:t>
      </w:r>
      <w:r>
        <w:rPr>
          <w:rFonts w:hint="eastAsia" w:ascii="宋体" w:hAnsi="宋体" w:cs="仿宋"/>
          <w:sz w:val="30"/>
          <w:szCs w:val="30"/>
        </w:rPr>
        <w:t>文化艺术中心周边3条、七彩华府小区东侧1条、桦林南路、泽潭乡希平大道、电力大道</w:t>
      </w:r>
      <w:r>
        <w:rPr>
          <w:rFonts w:hint="eastAsia" w:ascii="宋体" w:hAnsi="宋体" w:cs="仿宋_GB2312"/>
          <w:sz w:val="30"/>
          <w:szCs w:val="30"/>
        </w:rPr>
        <w:t>实施了路灯安装，解决了</w:t>
      </w:r>
      <w:r>
        <w:rPr>
          <w:rFonts w:hint="eastAsia" w:ascii="宋体" w:hAnsi="宋体" w:cs="仿宋"/>
          <w:sz w:val="30"/>
          <w:szCs w:val="30"/>
        </w:rPr>
        <w:t>桦林南路</w:t>
      </w:r>
      <w:r>
        <w:rPr>
          <w:rFonts w:hint="eastAsia" w:ascii="宋体" w:hAnsi="宋体" w:cs="仿宋_GB2312"/>
          <w:sz w:val="30"/>
          <w:szCs w:val="30"/>
        </w:rPr>
        <w:t>、</w:t>
      </w:r>
      <w:r>
        <w:rPr>
          <w:rFonts w:hint="eastAsia" w:ascii="宋体" w:hAnsi="宋体" w:cs="仿宋"/>
          <w:sz w:val="30"/>
          <w:szCs w:val="30"/>
        </w:rPr>
        <w:t>泽潭乡群众</w:t>
      </w:r>
      <w:r>
        <w:rPr>
          <w:rFonts w:hint="eastAsia" w:ascii="宋体" w:hAnsi="宋体" w:cs="仿宋_GB2312"/>
          <w:sz w:val="30"/>
          <w:szCs w:val="30"/>
        </w:rPr>
        <w:t>多年来夜间出行不便的问题，消除了安全隐患，极大提升了师生及居民的幸福感与满意度。</w:t>
      </w:r>
    </w:p>
    <w:p>
      <w:pPr>
        <w:spacing w:line="560" w:lineRule="exact"/>
        <w:contextualSpacing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</w:t>
      </w:r>
      <w:r>
        <w:rPr>
          <w:rFonts w:hint="eastAsia" w:ascii="宋体" w:hAnsi="宋体"/>
          <w:b/>
          <w:sz w:val="30"/>
          <w:szCs w:val="30"/>
        </w:rPr>
        <w:t>四、存在的主要问题</w:t>
      </w:r>
    </w:p>
    <w:p>
      <w:pPr>
        <w:spacing w:line="520" w:lineRule="exact"/>
        <w:ind w:firstLine="600" w:firstLineChars="200"/>
        <w:rPr>
          <w:rFonts w:hint="eastAsia" w:ascii="宋体" w:hAnsi="宋体" w:cs="仿宋_GB2312"/>
          <w:sz w:val="30"/>
          <w:szCs w:val="30"/>
          <w:shd w:val="clear" w:color="auto" w:fill="FFFFFF"/>
        </w:rPr>
      </w:pPr>
      <w:r>
        <w:rPr>
          <w:rFonts w:hint="eastAsia" w:ascii="宋体" w:hAnsi="宋体" w:cs="仿宋_GB2312"/>
          <w:sz w:val="30"/>
          <w:szCs w:val="30"/>
          <w:shd w:val="clear" w:color="auto" w:fill="FFFFFF"/>
        </w:rPr>
        <w:t>1、人员经费投入不足</w:t>
      </w:r>
    </w:p>
    <w:p>
      <w:pPr>
        <w:spacing w:line="520" w:lineRule="exact"/>
        <w:ind w:firstLine="600" w:firstLineChars="200"/>
        <w:rPr>
          <w:rFonts w:hint="eastAsia" w:ascii="宋体" w:hAnsi="宋体" w:cs="仿宋_GB2312"/>
          <w:sz w:val="30"/>
          <w:szCs w:val="30"/>
          <w:shd w:val="clear" w:color="auto" w:fill="FFFFFF"/>
        </w:rPr>
      </w:pPr>
      <w:r>
        <w:rPr>
          <w:rFonts w:hint="eastAsia" w:ascii="宋体" w:hAnsi="宋体" w:cs="仿宋_GB2312"/>
          <w:sz w:val="30"/>
          <w:szCs w:val="30"/>
          <w:shd w:val="clear" w:color="auto" w:fill="FFFFFF"/>
        </w:rPr>
        <w:t>对城区的路灯设计、审核报批，路灯安装工程的施工管理，以及路灯设施的验收，日常维修监管和城市亮化工程等的管理，特别是今年下半年，市变压器厂日常维护业务到期，路灯所将完成自行接管路灯日常维护业务或推向市场化管理，按现有的五名正式管理人员编制设置，管理力量严重不足。而目前，路灯所仅有人头经费约2.4万，无其它收入来源，按现有经费，缺口较大，正常经费运转困难。</w:t>
      </w:r>
    </w:p>
    <w:p>
      <w:pPr>
        <w:spacing w:line="520" w:lineRule="exact"/>
        <w:ind w:firstLine="600" w:firstLineChars="200"/>
        <w:rPr>
          <w:rFonts w:hint="eastAsia" w:ascii="宋体" w:hAnsi="宋体" w:cs="仿宋_GB2312"/>
          <w:sz w:val="30"/>
          <w:szCs w:val="30"/>
          <w:shd w:val="clear" w:color="auto" w:fill="FFFFFF"/>
        </w:rPr>
      </w:pPr>
      <w:r>
        <w:rPr>
          <w:rFonts w:hint="eastAsia" w:ascii="宋体" w:hAnsi="宋体" w:cs="仿宋_GB2312"/>
          <w:sz w:val="30"/>
          <w:szCs w:val="30"/>
          <w:shd w:val="clear" w:color="auto" w:fill="FFFFFF"/>
        </w:rPr>
        <w:t>2、装备设施有待改进</w:t>
      </w:r>
    </w:p>
    <w:p>
      <w:pPr>
        <w:spacing w:line="520" w:lineRule="exact"/>
        <w:ind w:firstLine="600" w:firstLineChars="200"/>
        <w:rPr>
          <w:rFonts w:hint="eastAsia" w:ascii="宋体" w:hAnsi="宋体" w:cs="仿宋_GB2312"/>
          <w:sz w:val="30"/>
          <w:szCs w:val="30"/>
        </w:rPr>
      </w:pPr>
      <w:r>
        <w:rPr>
          <w:rFonts w:hint="eastAsia" w:ascii="宋体" w:hAnsi="宋体" w:cs="仿宋_GB2312"/>
          <w:sz w:val="30"/>
          <w:szCs w:val="30"/>
        </w:rPr>
        <w:t>随着城区路灯网络不断延伸和扩大，管理设施落后的问题也越来越突出，面对范围大、线路长的路灯线网，路灯所的日常巡查、开关调时、维护、抢修等工作仍然依靠摩托车或电动车等交通工具，工作效率低；还有一部老式高空作业车，使用年限长，已到报废年限，经常发生故障，无法投入正常的路灯高空维护作业。</w:t>
      </w:r>
    </w:p>
    <w:p>
      <w:pPr>
        <w:spacing w:line="560" w:lineRule="exact"/>
        <w:contextualSpacing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   五、改进措施和有关建议</w:t>
      </w:r>
    </w:p>
    <w:p>
      <w:pPr>
        <w:spacing w:line="560" w:lineRule="exact"/>
        <w:ind w:firstLine="660"/>
        <w:contextualSpacing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1、提高财政预算标准。当前执行的公用经费预算标准太低，远远不能满足预算单位实际工作的需要，建议结合部门实际情况，科学制定和提高预算标准，特别是人员少的单位。</w:t>
      </w:r>
    </w:p>
    <w:p>
      <w:pPr>
        <w:spacing w:line="560" w:lineRule="exact"/>
        <w:ind w:firstLine="660"/>
        <w:contextualSpacing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2、认真执行中央八项规定。继续严格“三公经费”消费管理，压缩经费开支，坚持厉行节约，坚决杜绝公款奢侈浪费。</w:t>
      </w:r>
    </w:p>
    <w:p>
      <w:pPr>
        <w:spacing w:line="560" w:lineRule="exact"/>
        <w:ind w:firstLine="660"/>
        <w:contextualSpacing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3、加强业务培训学习。结合财务工作新形势要求，建议市财政加强对单位财务人员的培训，同时财务人员也应加强业务学习，钻研业务知识，提高业务技能。</w:t>
      </w:r>
    </w:p>
    <w:p>
      <w:pPr>
        <w:spacing w:line="560" w:lineRule="exact"/>
        <w:ind w:firstLine="660"/>
        <w:contextualSpacing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4、严格规范管理。建立健全各项财务制度，做到有法可依，有章可循，实现管理的规范化、制度化。</w:t>
      </w:r>
    </w:p>
    <w:p>
      <w:pPr>
        <w:spacing w:line="560" w:lineRule="exact"/>
        <w:rPr>
          <w:rFonts w:hint="eastAsia" w:ascii="仿宋" w:hAnsi="仿宋" w:eastAsia="仿宋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4A1D55"/>
    <w:multiLevelType w:val="singleLevel"/>
    <w:tmpl w:val="BB4A1D55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75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24DD"/>
    <w:rsid w:val="00003E5E"/>
    <w:rsid w:val="00055AED"/>
    <w:rsid w:val="000705E9"/>
    <w:rsid w:val="00074C77"/>
    <w:rsid w:val="00095CE7"/>
    <w:rsid w:val="000C11DF"/>
    <w:rsid w:val="00141318"/>
    <w:rsid w:val="001616CA"/>
    <w:rsid w:val="00180FFF"/>
    <w:rsid w:val="001C2B31"/>
    <w:rsid w:val="0023459A"/>
    <w:rsid w:val="002764B7"/>
    <w:rsid w:val="002A453E"/>
    <w:rsid w:val="003319A0"/>
    <w:rsid w:val="00340486"/>
    <w:rsid w:val="00343605"/>
    <w:rsid w:val="00450066"/>
    <w:rsid w:val="00455434"/>
    <w:rsid w:val="004707C0"/>
    <w:rsid w:val="00536C30"/>
    <w:rsid w:val="00566614"/>
    <w:rsid w:val="00590D91"/>
    <w:rsid w:val="005C3001"/>
    <w:rsid w:val="005D6720"/>
    <w:rsid w:val="006124DD"/>
    <w:rsid w:val="00612D75"/>
    <w:rsid w:val="00622458"/>
    <w:rsid w:val="006F09C7"/>
    <w:rsid w:val="007F00C4"/>
    <w:rsid w:val="007F5C33"/>
    <w:rsid w:val="00883545"/>
    <w:rsid w:val="008A4FDE"/>
    <w:rsid w:val="008B198B"/>
    <w:rsid w:val="00904A76"/>
    <w:rsid w:val="00907054"/>
    <w:rsid w:val="00920973"/>
    <w:rsid w:val="00935B0D"/>
    <w:rsid w:val="00966673"/>
    <w:rsid w:val="00972ABA"/>
    <w:rsid w:val="00975949"/>
    <w:rsid w:val="00987EA3"/>
    <w:rsid w:val="00A3787D"/>
    <w:rsid w:val="00B53EEB"/>
    <w:rsid w:val="00B96537"/>
    <w:rsid w:val="00C04E34"/>
    <w:rsid w:val="00C217B7"/>
    <w:rsid w:val="00CC661B"/>
    <w:rsid w:val="00D20460"/>
    <w:rsid w:val="00D81A87"/>
    <w:rsid w:val="00DC35FE"/>
    <w:rsid w:val="00DE4283"/>
    <w:rsid w:val="00DE50E4"/>
    <w:rsid w:val="00DE7FEF"/>
    <w:rsid w:val="00E53EE8"/>
    <w:rsid w:val="00EE2C3E"/>
    <w:rsid w:val="00F331CE"/>
    <w:rsid w:val="00F8309D"/>
    <w:rsid w:val="00FB157A"/>
    <w:rsid w:val="00FF2CBD"/>
    <w:rsid w:val="28BD107E"/>
    <w:rsid w:val="2B060A5D"/>
    <w:rsid w:val="397A6A2C"/>
    <w:rsid w:val="47973C55"/>
    <w:rsid w:val="5B366339"/>
    <w:rsid w:val="5C560B4D"/>
    <w:rsid w:val="5DE530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244</Words>
  <Characters>1397</Characters>
  <Lines>11</Lines>
  <Paragraphs>3</Paragraphs>
  <TotalTime>0</TotalTime>
  <ScaleCrop>false</ScaleCrop>
  <LinksUpToDate>false</LinksUpToDate>
  <CharactersWithSpaces>1638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2018-06-29T01:51:00Z</dcterms:created>
  <dc:creator>Administrator</dc:creator>
  <cp:lastModifiedBy>hp</cp:lastModifiedBy>
  <dcterms:modified xsi:type="dcterms:W3CDTF">2022-03-17T01:48:46Z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710120CFE1C741AC99A976DB8136F530</vt:lpwstr>
  </property>
</Properties>
</file>